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3DC" w:rsidRPr="000B0BD7" w:rsidRDefault="002A43DC" w:rsidP="002A43DC">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ΓΕΝΙΚΑ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215"/>
        <w:gridCol w:w="1358"/>
        <w:gridCol w:w="1346"/>
        <w:gridCol w:w="364"/>
        <w:gridCol w:w="1358"/>
      </w:tblGrid>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ΣΧΟΛΗ</w:t>
            </w:r>
          </w:p>
        </w:tc>
        <w:tc>
          <w:tcPr>
            <w:tcW w:w="5829" w:type="dxa"/>
            <w:gridSpan w:val="5"/>
          </w:tcPr>
          <w:p w:rsidR="002A43DC" w:rsidRPr="000B0BD7" w:rsidRDefault="002A43DC"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ΑΝΘΡΩΠΙΣΤΙΚΩΝ ΚΑΙ ΚΟΙΝΩΝΙΚΩΝ ΕΠΙΣΤΗΜΩΝ</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ΤΜΗΜΑ</w:t>
            </w:r>
          </w:p>
        </w:tc>
        <w:tc>
          <w:tcPr>
            <w:tcW w:w="5829" w:type="dxa"/>
            <w:gridSpan w:val="5"/>
          </w:tcPr>
          <w:p w:rsidR="002A43DC" w:rsidRPr="000B0BD7" w:rsidRDefault="002A43DC"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ΠΑΙΔΑΓΩΓΙΚΟ ΤΜΗΜΑ ΔΗΜΟΤΙΚΗΣ ΕΚΠΑΙΔΕΥΣΗΣ</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ΕΠΙΠΕΔΟ ΣΠΟΥΔΩΝ </w:t>
            </w:r>
          </w:p>
        </w:tc>
        <w:tc>
          <w:tcPr>
            <w:tcW w:w="5829" w:type="dxa"/>
            <w:gridSpan w:val="5"/>
          </w:tcPr>
          <w:p w:rsidR="002A43DC" w:rsidRPr="000B0BD7" w:rsidRDefault="002A43DC"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ΠΡΟΠΤΥΧΙΑΚΟ</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ΚΩΔΙΚΟΣ ΜΑΘΗΜΑΤΟΣ</w:t>
            </w:r>
          </w:p>
        </w:tc>
        <w:tc>
          <w:tcPr>
            <w:tcW w:w="1265" w:type="dxa"/>
          </w:tcPr>
          <w:p w:rsidR="002A43DC" w:rsidRPr="000B0BD7" w:rsidRDefault="002A43DC"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ΣΠ0501</w:t>
            </w:r>
          </w:p>
        </w:tc>
        <w:tc>
          <w:tcPr>
            <w:tcW w:w="2791" w:type="dxa"/>
            <w:gridSpan w:val="2"/>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ΕΞΑΜΗΝΟ ΣΠΟΥΔΩΝ</w:t>
            </w:r>
          </w:p>
        </w:tc>
        <w:tc>
          <w:tcPr>
            <w:tcW w:w="1773" w:type="dxa"/>
            <w:gridSpan w:val="2"/>
          </w:tcPr>
          <w:p w:rsidR="002A43DC" w:rsidRPr="000B0BD7" w:rsidRDefault="002A43DC"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5</w:t>
            </w:r>
          </w:p>
        </w:tc>
      </w:tr>
      <w:tr w:rsidR="002A43DC" w:rsidRPr="000B0BD7" w:rsidTr="00217677">
        <w:trPr>
          <w:trHeight w:val="375"/>
          <w:jc w:val="center"/>
        </w:trPr>
        <w:tc>
          <w:tcPr>
            <w:tcW w:w="3571" w:type="dxa"/>
            <w:shd w:val="clear" w:color="auto" w:fill="DDD9C3"/>
            <w:vAlign w:val="center"/>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ΤΙΤΛΟΣ ΜΑΘΗΜΑΤΟΣ</w:t>
            </w:r>
          </w:p>
        </w:tc>
        <w:tc>
          <w:tcPr>
            <w:tcW w:w="5829" w:type="dxa"/>
            <w:gridSpan w:val="5"/>
            <w:vAlign w:val="center"/>
          </w:tcPr>
          <w:p w:rsidR="002A43DC" w:rsidRPr="000B0BD7" w:rsidRDefault="002A43DC" w:rsidP="00217677">
            <w:pPr>
              <w:spacing w:after="0" w:line="240" w:lineRule="auto"/>
              <w:rPr>
                <w:rFonts w:asciiTheme="minorHAnsi" w:eastAsia="Times New Roman" w:hAnsiTheme="minorHAnsi" w:cstheme="minorHAnsi"/>
                <w:b/>
                <w:color w:val="002060"/>
                <w:sz w:val="20"/>
                <w:szCs w:val="20"/>
              </w:rPr>
            </w:pPr>
            <w:r w:rsidRPr="000B0BD7">
              <w:rPr>
                <w:rFonts w:asciiTheme="minorHAnsi" w:eastAsia="Times New Roman" w:hAnsiTheme="minorHAnsi" w:cstheme="minorHAnsi"/>
                <w:b/>
                <w:color w:val="002060"/>
                <w:sz w:val="20"/>
                <w:szCs w:val="20"/>
              </w:rPr>
              <w:t>ΣΧΟΛΙΚΗ ΠΡΑΚΤΙΚΗ Ι</w:t>
            </w:r>
          </w:p>
        </w:tc>
      </w:tr>
      <w:tr w:rsidR="002A43DC" w:rsidRPr="000B0BD7" w:rsidTr="00217677">
        <w:trPr>
          <w:trHeight w:val="196"/>
          <w:jc w:val="center"/>
        </w:trPr>
        <w:tc>
          <w:tcPr>
            <w:tcW w:w="6281" w:type="dxa"/>
            <w:gridSpan w:val="3"/>
            <w:shd w:val="clear" w:color="auto" w:fill="DDD9C3"/>
            <w:vAlign w:val="center"/>
          </w:tcPr>
          <w:p w:rsidR="002A43DC" w:rsidRPr="000B0BD7" w:rsidRDefault="002A43DC"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ΑΥΤΟΤΕΛΕΙΣ ΔΙΔΑΚΤΙΚΕΣ ΔΡΑΣΤΗΡΙΟΤΗΤΕΣ </w:t>
            </w:r>
          </w:p>
        </w:tc>
        <w:tc>
          <w:tcPr>
            <w:tcW w:w="1737" w:type="dxa"/>
            <w:gridSpan w:val="2"/>
            <w:shd w:val="clear" w:color="auto" w:fill="DDD9C3"/>
            <w:vAlign w:val="center"/>
          </w:tcPr>
          <w:p w:rsidR="002A43DC" w:rsidRPr="000B0BD7" w:rsidRDefault="002A43DC"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ΕΒΔΟΜΑΔΙΑΙΕΣ ΩΡΕΣ Δ</w:t>
            </w:r>
            <w:r w:rsidRPr="000B0BD7">
              <w:rPr>
                <w:rFonts w:asciiTheme="minorHAnsi" w:eastAsia="Times New Roman" w:hAnsiTheme="minorHAnsi" w:cstheme="minorHAnsi"/>
                <w:b/>
                <w:color w:val="auto"/>
                <w:sz w:val="20"/>
                <w:szCs w:val="20"/>
                <w:shd w:val="clear" w:color="auto" w:fill="DDD9C3"/>
              </w:rPr>
              <w:t>ΙΔ</w:t>
            </w:r>
            <w:r w:rsidRPr="000B0BD7">
              <w:rPr>
                <w:rFonts w:asciiTheme="minorHAnsi" w:eastAsia="Times New Roman" w:hAnsiTheme="minorHAnsi" w:cstheme="minorHAnsi"/>
                <w:b/>
                <w:color w:val="auto"/>
                <w:sz w:val="20"/>
                <w:szCs w:val="20"/>
              </w:rPr>
              <w:t>ΑΣΚΑΛΙΑΣ</w:t>
            </w:r>
          </w:p>
        </w:tc>
        <w:tc>
          <w:tcPr>
            <w:tcW w:w="1382" w:type="dxa"/>
            <w:shd w:val="clear" w:color="auto" w:fill="DDD9C3"/>
            <w:vAlign w:val="center"/>
          </w:tcPr>
          <w:p w:rsidR="002A43DC" w:rsidRPr="000B0BD7" w:rsidRDefault="002A43DC" w:rsidP="00217677">
            <w:pPr>
              <w:spacing w:after="0" w:line="240" w:lineRule="auto"/>
              <w:jc w:val="center"/>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ΠΙΣΤΩΤΙΚΕΣ ΜΟΝΑΔΕΣ</w:t>
            </w:r>
          </w:p>
        </w:tc>
      </w:tr>
      <w:tr w:rsidR="002A43DC" w:rsidRPr="000B0BD7" w:rsidTr="00217677">
        <w:trPr>
          <w:trHeight w:val="194"/>
          <w:jc w:val="center"/>
        </w:trPr>
        <w:tc>
          <w:tcPr>
            <w:tcW w:w="6281" w:type="dxa"/>
            <w:gridSpan w:val="3"/>
            <w:shd w:val="clear" w:color="auto" w:fill="DDD9C3"/>
          </w:tcPr>
          <w:p w:rsidR="002A43DC" w:rsidRPr="000B0BD7" w:rsidRDefault="002A43DC"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i/>
                <w:color w:val="auto"/>
                <w:sz w:val="20"/>
                <w:szCs w:val="20"/>
              </w:rPr>
              <w:t>Σύνολο</w:t>
            </w:r>
          </w:p>
        </w:tc>
        <w:tc>
          <w:tcPr>
            <w:tcW w:w="1737" w:type="dxa"/>
            <w:gridSpan w:val="2"/>
          </w:tcPr>
          <w:p w:rsidR="002A43DC" w:rsidRPr="000B0BD7" w:rsidRDefault="002A43DC" w:rsidP="00217677">
            <w:pPr>
              <w:spacing w:after="0" w:line="240" w:lineRule="auto"/>
              <w:jc w:val="center"/>
              <w:rPr>
                <w:rFonts w:asciiTheme="minorHAnsi" w:eastAsia="Times New Roman" w:hAnsiTheme="minorHAnsi" w:cstheme="minorHAnsi"/>
                <w:b/>
                <w:color w:val="002060"/>
                <w:sz w:val="20"/>
                <w:szCs w:val="20"/>
              </w:rPr>
            </w:pPr>
          </w:p>
        </w:tc>
        <w:tc>
          <w:tcPr>
            <w:tcW w:w="1382" w:type="dxa"/>
          </w:tcPr>
          <w:p w:rsidR="002A43DC" w:rsidRPr="000B0BD7" w:rsidRDefault="002A43DC" w:rsidP="00217677">
            <w:pPr>
              <w:spacing w:after="0" w:line="240" w:lineRule="auto"/>
              <w:jc w:val="center"/>
              <w:rPr>
                <w:rFonts w:asciiTheme="minorHAnsi" w:eastAsia="Times New Roman" w:hAnsiTheme="minorHAnsi" w:cstheme="minorHAnsi"/>
                <w:b/>
                <w:color w:val="002060"/>
                <w:sz w:val="20"/>
                <w:szCs w:val="20"/>
                <w:lang w:val="en-US"/>
              </w:rPr>
            </w:pPr>
            <w:r w:rsidRPr="000B0BD7">
              <w:rPr>
                <w:rFonts w:asciiTheme="minorHAnsi" w:eastAsia="Times New Roman" w:hAnsiTheme="minorHAnsi" w:cstheme="minorHAnsi"/>
                <w:b/>
                <w:color w:val="002060"/>
                <w:sz w:val="20"/>
                <w:szCs w:val="20"/>
                <w:lang w:val="en-US"/>
              </w:rPr>
              <w:t>10</w:t>
            </w:r>
          </w:p>
        </w:tc>
      </w:tr>
      <w:tr w:rsidR="002A43DC" w:rsidRPr="000B0BD7" w:rsidTr="00217677">
        <w:trPr>
          <w:trHeight w:val="599"/>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ΤΥΠΟΣ ΜΑΘΗΜΑΤΟΣ:</w:t>
            </w:r>
          </w:p>
        </w:tc>
        <w:tc>
          <w:tcPr>
            <w:tcW w:w="5829" w:type="dxa"/>
            <w:gridSpan w:val="5"/>
          </w:tcPr>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Ειδίκευσης γενικών γνώσεων &amp; ανάπτυξης δεξιοτήτων</w:t>
            </w:r>
          </w:p>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Υποχρεωτικό</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ΠΡΟΑΠΑΙΤΟΥΜΕΝΑ ΜΑΘΗΜΑΤΑ:</w:t>
            </w:r>
          </w:p>
        </w:tc>
        <w:tc>
          <w:tcPr>
            <w:tcW w:w="5829" w:type="dxa"/>
            <w:gridSpan w:val="5"/>
          </w:tcPr>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ΠΕ0101</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ΓΛΩΣΣΑ ΔΙΔΑΣΚΑΛΙΑΣ και ΕΞΕΤΑΣΕΩΝ:</w:t>
            </w:r>
          </w:p>
        </w:tc>
        <w:tc>
          <w:tcPr>
            <w:tcW w:w="5829" w:type="dxa"/>
            <w:gridSpan w:val="5"/>
          </w:tcPr>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ΕΛΛΗΝΙΚΗ</w:t>
            </w: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 xml:space="preserve">ΤΟ ΜΑΘΗΜΑ ΠΡΟΣΦΕΡΕΤΑΙ ΣΕ ΦΟΙΤΗΤΕΣ ERASMUS </w:t>
            </w:r>
          </w:p>
        </w:tc>
        <w:tc>
          <w:tcPr>
            <w:tcW w:w="5829" w:type="dxa"/>
            <w:gridSpan w:val="5"/>
          </w:tcPr>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p>
        </w:tc>
      </w:tr>
      <w:tr w:rsidR="002A43DC" w:rsidRPr="000B0BD7" w:rsidTr="00217677">
        <w:trPr>
          <w:jc w:val="center"/>
        </w:trPr>
        <w:tc>
          <w:tcPr>
            <w:tcW w:w="3571"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ΗΛΕΚΤΡΟΝΙΚΗ ΣΕΛΙΔΑ ΜΑΘΗΜΑΤΟΣ (URL)</w:t>
            </w:r>
          </w:p>
        </w:tc>
        <w:tc>
          <w:tcPr>
            <w:tcW w:w="5829" w:type="dxa"/>
            <w:gridSpan w:val="5"/>
          </w:tcPr>
          <w:p w:rsidR="002A43DC" w:rsidRPr="000B0BD7" w:rsidRDefault="002A43DC" w:rsidP="00217677">
            <w:pPr>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https://eclass.uth.gr/</w:t>
            </w:r>
          </w:p>
        </w:tc>
      </w:tr>
    </w:tbl>
    <w:p w:rsidR="002A43DC" w:rsidRPr="000B0BD7" w:rsidRDefault="002A43DC" w:rsidP="002A43DC">
      <w:pPr>
        <w:widowControl w:val="0"/>
        <w:autoSpaceDE w:val="0"/>
        <w:autoSpaceDN w:val="0"/>
        <w:adjustRightInd w:val="0"/>
        <w:spacing w:before="120"/>
        <w:rPr>
          <w:rFonts w:asciiTheme="minorHAnsi" w:eastAsia="Times New Roman" w:hAnsiTheme="minorHAnsi" w:cstheme="minorHAnsi"/>
          <w:b/>
          <w:color w:val="000000"/>
        </w:rPr>
      </w:pPr>
    </w:p>
    <w:p w:rsidR="002A43DC" w:rsidRPr="000B0BD7" w:rsidRDefault="002A43DC" w:rsidP="002A43DC">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ΜΑΘΗΣΙΑΚΑ ΑΠΟΤΕΛΕΣΜΑΤΑ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2A43DC" w:rsidRPr="000B0BD7" w:rsidTr="00217677">
        <w:trPr>
          <w:jc w:val="center"/>
        </w:trPr>
        <w:tc>
          <w:tcPr>
            <w:tcW w:w="9400" w:type="dxa"/>
            <w:tcBorders>
              <w:bottom w:val="nil"/>
            </w:tcBorders>
            <w:shd w:val="clear" w:color="auto" w:fill="DDD9C3"/>
          </w:tcPr>
          <w:p w:rsidR="002A43DC" w:rsidRPr="000B0BD7" w:rsidRDefault="002A43DC" w:rsidP="00217677">
            <w:pPr>
              <w:spacing w:after="0" w:line="240" w:lineRule="auto"/>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Μαθησιακά Αποτελέσματα</w:t>
            </w:r>
          </w:p>
        </w:tc>
      </w:tr>
      <w:tr w:rsidR="002A43DC" w:rsidRPr="000B0BD7" w:rsidTr="00217677">
        <w:trPr>
          <w:jc w:val="center"/>
        </w:trPr>
        <w:tc>
          <w:tcPr>
            <w:tcW w:w="9400" w:type="dxa"/>
          </w:tcPr>
          <w:p w:rsidR="002A43DC" w:rsidRPr="000B0BD7" w:rsidRDefault="002A43DC" w:rsidP="00217677">
            <w:pPr>
              <w:widowControl w:val="0"/>
              <w:autoSpaceDE w:val="0"/>
              <w:autoSpaceDN w:val="0"/>
              <w:adjustRightInd w:val="0"/>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Με την επιτυχή ολοκλήρωση του μαθήματος οι φοιτητές και οι φοιτήτριες αναμένεται:</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είναι σε θέση να αξιοποιούν θεωρητικές γνώσεις από τα πεδία της Ψυχολογίας, της Παιδαγωγικής και της Διδακτικής με στόχο το σχεδιασμό συστηματικών παρατηρήσεων σε επίπεδο σχολικής μονάδας και σχολικής τάξης.</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είναι σε θέση να συλλέγουν συστηματικά και εστιασμένα παρατηρήσεις που αφορούν στην οργάνωση της κουλτούρας ενός σχολείου και στο παιδαγωγικό-διδακτικό περιβάλλον της σχολικής τάξης.</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είναι σε θέση να ερμηνεύουν και να αξιολογούν με θεωρητικά τεκμηριωμένο τρόπο ευρήματα παρατηρήσεων που αφορούν στα αποτελέσματα παιδαγωγικών και διδακτικών πρακτικών στο δημοτικό σχολείο.</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έχουν κατανοήσει, στη βάση της αξιολόγησης των παρατηρήσεών τους στο πεδίο, ποιες διδακτικές πρακτικές καθώς και πρακτικές διαχείρισης της τάξης προωθούν και ποιες εμποδίζουν τη μάθηση, την κοινωνική ένταξη και συνοχή στο χώρο του σχολείου.</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έχουν κατανοήσει το ρόλο και τη σημασία της παιδαγωγικής σχέσης για σχολική επιτυχία όλων των μαθητών/μαθητριών.</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Να έχουν αναπτύξει την ικανότητα κριτικής προσέγγισης και ανάγνωσης του συνόλου των εφαρμοζόμενων πρακτικών σε ένα δημοτικό σχολείο.</w:t>
            </w:r>
          </w:p>
          <w:p w:rsidR="002A43DC" w:rsidRPr="000B0BD7" w:rsidRDefault="002A43DC" w:rsidP="00217677">
            <w:pPr>
              <w:widowControl w:val="0"/>
              <w:autoSpaceDE w:val="0"/>
              <w:autoSpaceDN w:val="0"/>
              <w:adjustRightInd w:val="0"/>
              <w:spacing w:after="0" w:line="240" w:lineRule="auto"/>
              <w:ind w:left="34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Να έχουν κατανοήσει την </w:t>
            </w:r>
            <w:proofErr w:type="spellStart"/>
            <w:r w:rsidRPr="000B0BD7">
              <w:rPr>
                <w:rFonts w:asciiTheme="minorHAnsi" w:eastAsia="Times New Roman" w:hAnsiTheme="minorHAnsi" w:cstheme="minorHAnsi"/>
                <w:color w:val="002060"/>
                <w:sz w:val="20"/>
                <w:szCs w:val="20"/>
              </w:rPr>
              <w:t>αναστοχαστική</w:t>
            </w:r>
            <w:proofErr w:type="spellEnd"/>
            <w:r w:rsidRPr="000B0BD7">
              <w:rPr>
                <w:rFonts w:asciiTheme="minorHAnsi" w:eastAsia="Times New Roman" w:hAnsiTheme="minorHAnsi" w:cstheme="minorHAnsi"/>
                <w:color w:val="002060"/>
                <w:sz w:val="20"/>
                <w:szCs w:val="20"/>
              </w:rPr>
              <w:t xml:space="preserve"> ικανότητα ως ένα βασικό στοιχείο του ρόλου του εκπαιδευτικού. </w:t>
            </w:r>
          </w:p>
        </w:tc>
      </w:tr>
      <w:tr w:rsidR="002A43DC" w:rsidRPr="000B0BD7" w:rsidTr="00217677">
        <w:tblPrEx>
          <w:tblLook w:val="0000" w:firstRow="0" w:lastRow="0" w:firstColumn="0" w:lastColumn="0" w:noHBand="0" w:noVBand="0"/>
        </w:tblPrEx>
        <w:trPr>
          <w:jc w:val="center"/>
        </w:trPr>
        <w:tc>
          <w:tcPr>
            <w:tcW w:w="9400" w:type="dxa"/>
            <w:tcBorders>
              <w:bottom w:val="nil"/>
            </w:tcBorders>
            <w:shd w:val="clear" w:color="auto" w:fill="DDD9C3"/>
          </w:tcPr>
          <w:p w:rsidR="002A43DC" w:rsidRPr="000B0BD7" w:rsidRDefault="002A43DC" w:rsidP="00217677">
            <w:pPr>
              <w:spacing w:after="0" w:line="240" w:lineRule="auto"/>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Γενικές Ικανότητες</w:t>
            </w:r>
          </w:p>
        </w:tc>
      </w:tr>
      <w:tr w:rsidR="002A43DC" w:rsidRPr="000B0BD7" w:rsidTr="00217677">
        <w:trPr>
          <w:jc w:val="center"/>
        </w:trPr>
        <w:tc>
          <w:tcPr>
            <w:tcW w:w="9400" w:type="dxa"/>
          </w:tcPr>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Ανάλυση και σύνθεση επιστημονικών δεδομένων και πληροφοριών</w:t>
            </w:r>
          </w:p>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Αυτόνομη εργασία</w:t>
            </w:r>
          </w:p>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Ομαδική εργασία</w:t>
            </w:r>
          </w:p>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Κριτική και δημιουργική σκέψη</w:t>
            </w:r>
          </w:p>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Άσκηση κριτικής και αυτοκριτικής</w:t>
            </w:r>
          </w:p>
          <w:p w:rsidR="002A43DC" w:rsidRPr="000B0BD7" w:rsidRDefault="002A43DC" w:rsidP="00217677">
            <w:pPr>
              <w:widowControl w:val="0"/>
              <w:autoSpaceDE w:val="0"/>
              <w:autoSpaceDN w:val="0"/>
              <w:adjustRightInd w:val="0"/>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Προαγωγή της δημιουργικής και επαγωγικής σκέψης</w:t>
            </w:r>
          </w:p>
        </w:tc>
      </w:tr>
    </w:tbl>
    <w:p w:rsidR="002A43DC" w:rsidRPr="000B0BD7" w:rsidRDefault="002A43DC" w:rsidP="002A43DC">
      <w:pPr>
        <w:widowControl w:val="0"/>
        <w:autoSpaceDE w:val="0"/>
        <w:autoSpaceDN w:val="0"/>
        <w:adjustRightInd w:val="0"/>
        <w:spacing w:before="120"/>
        <w:rPr>
          <w:rFonts w:asciiTheme="minorHAnsi" w:eastAsia="Times New Roman" w:hAnsiTheme="minorHAnsi" w:cstheme="minorHAnsi"/>
          <w:b/>
          <w:color w:val="000000"/>
        </w:rPr>
      </w:pPr>
    </w:p>
    <w:p w:rsidR="002A43DC" w:rsidRPr="000B0BD7" w:rsidRDefault="002A43DC" w:rsidP="002A43DC">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ΠΕΡΙΕΧΟΜΕΝΟ ΜΑΘΗΜΑΤΟΣ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2A43DC" w:rsidRPr="000B0BD7" w:rsidTr="00217677">
        <w:trPr>
          <w:jc w:val="center"/>
        </w:trPr>
        <w:tc>
          <w:tcPr>
            <w:tcW w:w="8472" w:type="dxa"/>
          </w:tcPr>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Σχολείο: η εκπαιδευτική πολιτική ως πλαίσιο των εφαρμοζόμενων παιδαγωγικών-διδακτικών πρακτικών</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lastRenderedPageBreak/>
              <w:t>Η συστηματική παρατήρηση στο σχολείο: «γιατί» και «πως»</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Παραδείγματα παιδαγωγικής εθνογραφίας από τη διεθνή και εγχώρια βιβλιογραφία</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συστηματική παρατήρηση σε μια σχολική μονάδα: καταγραφές μιας πολύμορφης συνθήκη κοινωνικοποίησης και μάθησης (σύνθεση μαθητικού πληθυσμού, χωροταξικά δεδομένα, υλικές δυνατότητες, οργάνωση, διάθεση δομών και μέσων)</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Οργάνωση του χώρου στο σχολείο: πρακτικές ένταξης και διάκρισης στο προαύλιο και στη σχολική αίθουσα</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σημασία των ΔΕΠΠΣ/ΑΣΠ για την οργάνωση της διδασκαλίας</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 xml:space="preserve">Η διδασκαλία ως </w:t>
            </w:r>
            <w:proofErr w:type="spellStart"/>
            <w:r w:rsidRPr="000B0BD7">
              <w:rPr>
                <w:rFonts w:asciiTheme="minorHAnsi" w:eastAsia="Times New Roman" w:hAnsiTheme="minorHAnsi" w:cstheme="minorHAnsi"/>
                <w:iCs/>
                <w:color w:val="002060"/>
                <w:sz w:val="20"/>
                <w:szCs w:val="20"/>
              </w:rPr>
              <w:t>επιτελεστική</w:t>
            </w:r>
            <w:proofErr w:type="spellEnd"/>
            <w:r w:rsidRPr="000B0BD7">
              <w:rPr>
                <w:rFonts w:asciiTheme="minorHAnsi" w:eastAsia="Times New Roman" w:hAnsiTheme="minorHAnsi" w:cstheme="minorHAnsi"/>
                <w:iCs/>
                <w:color w:val="002060"/>
                <w:sz w:val="20"/>
                <w:szCs w:val="20"/>
              </w:rPr>
              <w:t xml:space="preserve"> πρακτική: παρατηρώντας τη συστηματική της διάρθρωσης/συγκρότησης του «αντικειμένου»</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Διδασκαλία και ισότητα μαθησιακών ευκαιριών - Τα χαρακτηριστικά μιας ενταξιακής διδασκαλίας</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Παιδαγωγική σχέση ως σχέση αναγνώρισης</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Η διδασκαλία ως πρακτική επιτέλεσης της παιδαγωγικής σχέσης: απευθύνεται το μάθημα σε όλους/όλες;</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Πρακτικές αξιολόγησης στη σχολική τάξη</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Δυνατότητες και ευκαιρίες ανάπτυξη της σχολικής κουλτούρας – Διαπολιτισμικά και περιβαλλοντικά προγράμματα</w:t>
            </w:r>
          </w:p>
          <w:p w:rsidR="002A43DC" w:rsidRPr="000B0BD7" w:rsidRDefault="002A43DC" w:rsidP="00217677">
            <w:pPr>
              <w:spacing w:after="0" w:line="240" w:lineRule="auto"/>
              <w:ind w:left="170" w:hanging="170"/>
              <w:jc w:val="both"/>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Ο ρόλος των στελεχών εκπαίδευσης στη διαμόρφωση της σχολικής κουλτούρας</w:t>
            </w:r>
          </w:p>
        </w:tc>
      </w:tr>
    </w:tbl>
    <w:p w:rsidR="002A43DC" w:rsidRPr="000B0BD7" w:rsidRDefault="002A43DC" w:rsidP="002A43DC">
      <w:pPr>
        <w:spacing w:after="0" w:line="240" w:lineRule="auto"/>
        <w:rPr>
          <w:rFonts w:asciiTheme="minorHAnsi" w:eastAsia="Times New Roman" w:hAnsiTheme="minorHAnsi" w:cstheme="minorHAnsi"/>
          <w:b/>
          <w:color w:val="000000"/>
        </w:rPr>
      </w:pPr>
    </w:p>
    <w:p w:rsidR="002A43DC" w:rsidRPr="000B0BD7" w:rsidRDefault="002A43DC" w:rsidP="002A43DC">
      <w:pPr>
        <w:widowControl w:val="0"/>
        <w:numPr>
          <w:ilvl w:val="0"/>
          <w:numId w:val="1"/>
        </w:numPr>
        <w:autoSpaceDE w:val="0"/>
        <w:autoSpaceDN w:val="0"/>
        <w:adjustRightInd w:val="0"/>
        <w:spacing w:before="12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ΔΙΔΑΚΤΙΚΕΣ και ΜΑΘΗΣΙΑΚΕΣ ΜΕΘΟΔΟΙ - ΑΞΙΟΛΟΓΗΣΗ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3"/>
        <w:gridCol w:w="6627"/>
      </w:tblGrid>
      <w:tr w:rsidR="002A43DC" w:rsidRPr="000B0BD7" w:rsidTr="00217677">
        <w:trPr>
          <w:jc w:val="center"/>
        </w:trPr>
        <w:tc>
          <w:tcPr>
            <w:tcW w:w="2808"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ΤΡΟΠΟΣ ΠΑΡΑΔΟΣΗΣ</w:t>
            </w:r>
          </w:p>
        </w:tc>
        <w:tc>
          <w:tcPr>
            <w:tcW w:w="6592" w:type="dxa"/>
          </w:tcPr>
          <w:p w:rsidR="002A43DC" w:rsidRPr="000B0BD7" w:rsidRDefault="002A43DC" w:rsidP="00217677">
            <w:pPr>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Διά ζώσης</w:t>
            </w:r>
          </w:p>
        </w:tc>
      </w:tr>
      <w:tr w:rsidR="002A43DC" w:rsidRPr="000B0BD7" w:rsidTr="00217677">
        <w:trPr>
          <w:jc w:val="center"/>
        </w:trPr>
        <w:tc>
          <w:tcPr>
            <w:tcW w:w="2808"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i/>
                <w:color w:val="auto"/>
                <w:sz w:val="20"/>
                <w:szCs w:val="20"/>
              </w:rPr>
            </w:pPr>
            <w:r w:rsidRPr="000B0BD7">
              <w:rPr>
                <w:rFonts w:asciiTheme="minorHAnsi" w:eastAsia="Times New Roman" w:hAnsiTheme="minorHAnsi" w:cstheme="minorHAnsi"/>
                <w:b/>
                <w:color w:val="auto"/>
                <w:sz w:val="20"/>
                <w:szCs w:val="20"/>
              </w:rPr>
              <w:t>ΧΡΗΣΗ ΤΕΧΝΟΛΟΓΙΩΝ ΠΛΗΡΟΦΟΡΙΑΣ ΚΑΙ ΕΠΙΚΟΙΝΩΝΙΩΝ</w:t>
            </w:r>
          </w:p>
        </w:tc>
        <w:tc>
          <w:tcPr>
            <w:tcW w:w="6592" w:type="dxa"/>
          </w:tcPr>
          <w:p w:rsidR="002A43DC" w:rsidRPr="000B0BD7" w:rsidRDefault="002A43DC" w:rsidP="00217677">
            <w:pPr>
              <w:spacing w:after="0" w:line="240" w:lineRule="auto"/>
              <w:rPr>
                <w:rFonts w:asciiTheme="minorHAnsi" w:eastAsia="Times New Roman" w:hAnsiTheme="minorHAnsi" w:cstheme="minorHAnsi"/>
                <w:color w:val="002060"/>
                <w:sz w:val="20"/>
                <w:szCs w:val="20"/>
              </w:rPr>
            </w:pPr>
            <w:r w:rsidRPr="000B0BD7">
              <w:rPr>
                <w:rFonts w:asciiTheme="minorHAnsi" w:eastAsia="Times New Roman" w:hAnsiTheme="minorHAnsi" w:cstheme="minorHAnsi"/>
                <w:iCs/>
                <w:color w:val="002060"/>
                <w:sz w:val="20"/>
                <w:szCs w:val="20"/>
              </w:rPr>
              <w:t>Χρήση Τ.Π.Ε. στη διδασκαλία</w:t>
            </w:r>
            <w:r w:rsidRPr="000B0BD7">
              <w:rPr>
                <w:rFonts w:asciiTheme="minorHAnsi" w:eastAsia="Times New Roman" w:hAnsiTheme="minorHAnsi" w:cstheme="minorHAnsi"/>
                <w:color w:val="002060"/>
                <w:sz w:val="20"/>
                <w:szCs w:val="20"/>
              </w:rPr>
              <w:t>, χρήση της πλατφόρμας ασύγχρονης εκπαίδευσης για την εξ αποστάσεως εκπαίδευση και την επικοινωνία με τους φοιτητές, καθώς και επικοινωνία μαζί τους μέσω ηλεκτρονικού ταχυδρομείου</w:t>
            </w:r>
          </w:p>
        </w:tc>
      </w:tr>
      <w:tr w:rsidR="002A43DC" w:rsidRPr="000B0BD7" w:rsidTr="00217677">
        <w:trPr>
          <w:jc w:val="center"/>
        </w:trPr>
        <w:tc>
          <w:tcPr>
            <w:tcW w:w="2808" w:type="dxa"/>
            <w:shd w:val="clear" w:color="auto" w:fill="DDD9C3"/>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ΟΡΓΑΝΩΣΗ ΔΙΔΑΣΚΑΛΙΑΣ</w:t>
            </w:r>
          </w:p>
          <w:p w:rsidR="002A43DC" w:rsidRPr="000B0BD7" w:rsidRDefault="002A43DC" w:rsidP="00217677">
            <w:pPr>
              <w:spacing w:after="0" w:line="240" w:lineRule="auto"/>
              <w:jc w:val="both"/>
              <w:rPr>
                <w:rFonts w:asciiTheme="minorHAnsi" w:eastAsia="Times New Roman" w:hAnsiTheme="minorHAnsi" w:cstheme="minorHAnsi"/>
                <w:i/>
                <w:color w:val="auto"/>
                <w:sz w:val="20"/>
                <w:szCs w:val="20"/>
              </w:rPr>
            </w:pPr>
          </w:p>
        </w:tc>
        <w:tc>
          <w:tcPr>
            <w:tcW w:w="6592" w:type="dxa"/>
          </w:tcPr>
          <w:tbl>
            <w:tblPr>
              <w:tblW w:w="6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0"/>
              <w:gridCol w:w="2091"/>
            </w:tblGrid>
            <w:tr w:rsidR="002A43DC" w:rsidRPr="000B0BD7" w:rsidTr="00217677">
              <w:tc>
                <w:tcPr>
                  <w:tcW w:w="4310" w:type="dxa"/>
                  <w:tcBorders>
                    <w:top w:val="single" w:sz="4" w:space="0" w:color="auto"/>
                    <w:left w:val="single" w:sz="4" w:space="0" w:color="auto"/>
                    <w:bottom w:val="single" w:sz="4" w:space="0" w:color="auto"/>
                    <w:right w:val="single" w:sz="4" w:space="0" w:color="auto"/>
                  </w:tcBorders>
                  <w:shd w:val="clear" w:color="auto" w:fill="DDD9C3"/>
                  <w:vAlign w:val="center"/>
                </w:tcPr>
                <w:p w:rsidR="002A43DC" w:rsidRPr="000B0BD7" w:rsidRDefault="002A43DC"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Δραστηριότητα</w:t>
                  </w:r>
                </w:p>
              </w:tc>
              <w:tc>
                <w:tcPr>
                  <w:tcW w:w="2091" w:type="dxa"/>
                  <w:tcBorders>
                    <w:top w:val="single" w:sz="4" w:space="0" w:color="auto"/>
                    <w:left w:val="single" w:sz="4" w:space="0" w:color="auto"/>
                    <w:bottom w:val="single" w:sz="4" w:space="0" w:color="auto"/>
                    <w:right w:val="single" w:sz="4" w:space="0" w:color="auto"/>
                  </w:tcBorders>
                  <w:shd w:val="clear" w:color="auto" w:fill="DDD9C3"/>
                  <w:vAlign w:val="center"/>
                </w:tcPr>
                <w:p w:rsidR="002A43DC" w:rsidRPr="000B0BD7" w:rsidRDefault="002A43DC" w:rsidP="00217677">
                  <w:pPr>
                    <w:spacing w:after="0" w:line="240" w:lineRule="auto"/>
                    <w:jc w:val="center"/>
                    <w:rPr>
                      <w:rFonts w:asciiTheme="minorHAnsi" w:eastAsia="Times New Roman" w:hAnsiTheme="minorHAnsi" w:cstheme="minorHAnsi"/>
                      <w:b/>
                      <w:i/>
                      <w:color w:val="auto"/>
                      <w:sz w:val="20"/>
                      <w:szCs w:val="20"/>
                    </w:rPr>
                  </w:pPr>
                  <w:r w:rsidRPr="000B0BD7">
                    <w:rPr>
                      <w:rFonts w:asciiTheme="minorHAnsi" w:eastAsia="Times New Roman" w:hAnsiTheme="minorHAnsi" w:cstheme="minorHAnsi"/>
                      <w:b/>
                      <w:i/>
                      <w:color w:val="auto"/>
                      <w:sz w:val="20"/>
                      <w:szCs w:val="20"/>
                    </w:rPr>
                    <w:t>Φόρτος Εργασίας Εξαμήνου (ώρες)</w:t>
                  </w:r>
                </w:p>
              </w:tc>
            </w:tr>
            <w:tr w:rsidR="002A43DC" w:rsidRPr="000B0BD7" w:rsidTr="00217677">
              <w:tc>
                <w:tcPr>
                  <w:tcW w:w="4310"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 xml:space="preserve">Διαλέξεις </w:t>
                  </w:r>
                </w:p>
              </w:tc>
              <w:tc>
                <w:tcPr>
                  <w:tcW w:w="2091"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39</w:t>
                  </w:r>
                </w:p>
              </w:tc>
            </w:tr>
            <w:tr w:rsidR="002A43DC" w:rsidRPr="000B0BD7" w:rsidTr="00217677">
              <w:tc>
                <w:tcPr>
                  <w:tcW w:w="4310"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Μελέτη στη διάρκεια του εξαμήνου</w:t>
                  </w:r>
                </w:p>
              </w:tc>
              <w:tc>
                <w:tcPr>
                  <w:tcW w:w="2091"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78</w:t>
                  </w:r>
                </w:p>
              </w:tc>
            </w:tr>
            <w:tr w:rsidR="002A43DC" w:rsidRPr="000B0BD7" w:rsidTr="00217677">
              <w:tc>
                <w:tcPr>
                  <w:tcW w:w="4310"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Παρατήρηση στο σχολείο</w:t>
                  </w:r>
                </w:p>
              </w:tc>
              <w:tc>
                <w:tcPr>
                  <w:tcW w:w="2091"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25</w:t>
                  </w:r>
                </w:p>
              </w:tc>
            </w:tr>
            <w:tr w:rsidR="002A43DC" w:rsidRPr="000B0BD7" w:rsidTr="00217677">
              <w:tc>
                <w:tcPr>
                  <w:tcW w:w="4310"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rPr>
                      <w:rFonts w:asciiTheme="minorHAnsi" w:eastAsia="Times New Roman" w:hAnsiTheme="minorHAnsi" w:cstheme="minorHAnsi"/>
                      <w:iCs/>
                      <w:color w:val="002060"/>
                      <w:sz w:val="20"/>
                      <w:szCs w:val="20"/>
                    </w:rPr>
                  </w:pPr>
                  <w:r w:rsidRPr="000B0BD7">
                    <w:rPr>
                      <w:rFonts w:asciiTheme="minorHAnsi" w:eastAsia="Times New Roman" w:hAnsiTheme="minorHAnsi" w:cstheme="minorHAnsi"/>
                      <w:iCs/>
                      <w:color w:val="002060"/>
                      <w:sz w:val="20"/>
                      <w:szCs w:val="20"/>
                    </w:rPr>
                    <w:t>Συγγραφή τελικής εργασίας</w:t>
                  </w:r>
                </w:p>
              </w:tc>
              <w:tc>
                <w:tcPr>
                  <w:tcW w:w="2091"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100</w:t>
                  </w:r>
                </w:p>
              </w:tc>
            </w:tr>
            <w:tr w:rsidR="002A43DC" w:rsidRPr="000B0BD7" w:rsidTr="00217677">
              <w:tc>
                <w:tcPr>
                  <w:tcW w:w="4310" w:type="dxa"/>
                  <w:tcBorders>
                    <w:top w:val="single" w:sz="4" w:space="0" w:color="auto"/>
                    <w:left w:val="single" w:sz="4" w:space="0" w:color="auto"/>
                    <w:bottom w:val="single" w:sz="4" w:space="0" w:color="auto"/>
                    <w:right w:val="single" w:sz="4" w:space="0" w:color="auto"/>
                  </w:tcBorders>
                </w:tcPr>
                <w:p w:rsidR="002A43DC" w:rsidRPr="000B0BD7" w:rsidRDefault="002A43DC" w:rsidP="00217677">
                  <w:pPr>
                    <w:spacing w:after="0" w:line="240" w:lineRule="auto"/>
                    <w:rPr>
                      <w:rFonts w:asciiTheme="minorHAnsi" w:eastAsia="Times New Roman" w:hAnsiTheme="minorHAnsi" w:cstheme="minorHAnsi"/>
                      <w:b/>
                      <w:iCs/>
                      <w:color w:val="002060"/>
                      <w:sz w:val="20"/>
                      <w:szCs w:val="20"/>
                    </w:rPr>
                  </w:pPr>
                  <w:r w:rsidRPr="000B0BD7">
                    <w:rPr>
                      <w:rFonts w:asciiTheme="minorHAnsi" w:eastAsia="Times New Roman" w:hAnsiTheme="minorHAnsi" w:cstheme="minorHAnsi"/>
                      <w:b/>
                      <w:iCs/>
                      <w:color w:val="002060"/>
                      <w:sz w:val="20"/>
                      <w:szCs w:val="20"/>
                    </w:rPr>
                    <w:t xml:space="preserve">Σύνολο Μαθήματος </w:t>
                  </w:r>
                </w:p>
              </w:tc>
              <w:tc>
                <w:tcPr>
                  <w:tcW w:w="2091" w:type="dxa"/>
                  <w:tcBorders>
                    <w:top w:val="single" w:sz="4" w:space="0" w:color="auto"/>
                    <w:left w:val="single" w:sz="4" w:space="0" w:color="auto"/>
                    <w:bottom w:val="single" w:sz="4" w:space="0" w:color="auto"/>
                    <w:right w:val="single" w:sz="4" w:space="0" w:color="auto"/>
                  </w:tcBorders>
                  <w:vAlign w:val="center"/>
                </w:tcPr>
                <w:p w:rsidR="002A43DC" w:rsidRPr="000B0BD7" w:rsidRDefault="002A43DC" w:rsidP="00217677">
                  <w:pPr>
                    <w:spacing w:after="0" w:line="240" w:lineRule="auto"/>
                    <w:jc w:val="center"/>
                    <w:rPr>
                      <w:rFonts w:asciiTheme="minorHAnsi" w:eastAsia="Times New Roman" w:hAnsiTheme="minorHAnsi" w:cstheme="minorHAnsi"/>
                      <w:color w:val="002060"/>
                      <w:sz w:val="20"/>
                      <w:szCs w:val="20"/>
                    </w:rPr>
                  </w:pPr>
                  <w:r w:rsidRPr="000B0BD7">
                    <w:rPr>
                      <w:rFonts w:asciiTheme="minorHAnsi" w:eastAsia="Times New Roman" w:hAnsiTheme="minorHAnsi" w:cstheme="minorHAnsi"/>
                      <w:b/>
                      <w:i/>
                      <w:color w:val="002060"/>
                      <w:sz w:val="20"/>
                      <w:szCs w:val="20"/>
                    </w:rPr>
                    <w:t>242</w:t>
                  </w:r>
                </w:p>
              </w:tc>
            </w:tr>
          </w:tbl>
          <w:p w:rsidR="002A43DC" w:rsidRPr="000B0BD7" w:rsidRDefault="002A43DC" w:rsidP="00217677">
            <w:pPr>
              <w:spacing w:after="0" w:line="240" w:lineRule="auto"/>
              <w:rPr>
                <w:rFonts w:asciiTheme="minorHAnsi" w:eastAsia="Times New Roman" w:hAnsiTheme="minorHAnsi" w:cstheme="minorHAnsi"/>
                <w:color w:val="auto"/>
                <w:sz w:val="20"/>
                <w:szCs w:val="20"/>
              </w:rPr>
            </w:pPr>
          </w:p>
        </w:tc>
      </w:tr>
      <w:tr w:rsidR="002A43DC" w:rsidRPr="000B0BD7" w:rsidTr="00217677">
        <w:trPr>
          <w:jc w:val="center"/>
        </w:trPr>
        <w:tc>
          <w:tcPr>
            <w:tcW w:w="2808" w:type="dxa"/>
          </w:tcPr>
          <w:p w:rsidR="002A43DC" w:rsidRPr="000B0BD7" w:rsidRDefault="002A43DC" w:rsidP="00217677">
            <w:pPr>
              <w:spacing w:after="0" w:line="240" w:lineRule="auto"/>
              <w:jc w:val="right"/>
              <w:rPr>
                <w:rFonts w:asciiTheme="minorHAnsi" w:eastAsia="Times New Roman" w:hAnsiTheme="minorHAnsi" w:cstheme="minorHAnsi"/>
                <w:b/>
                <w:color w:val="auto"/>
                <w:sz w:val="20"/>
                <w:szCs w:val="20"/>
              </w:rPr>
            </w:pPr>
            <w:r w:rsidRPr="000B0BD7">
              <w:rPr>
                <w:rFonts w:asciiTheme="minorHAnsi" w:eastAsia="Times New Roman" w:hAnsiTheme="minorHAnsi" w:cstheme="minorHAnsi"/>
                <w:b/>
                <w:color w:val="auto"/>
                <w:sz w:val="20"/>
                <w:szCs w:val="20"/>
              </w:rPr>
              <w:t>ΑΞΙΟΛΟΓΗΣΗ ΦΟΙΤΗΤΩΝ</w:t>
            </w:r>
          </w:p>
          <w:p w:rsidR="002A43DC" w:rsidRPr="000B0BD7" w:rsidRDefault="002A43DC" w:rsidP="00217677">
            <w:pPr>
              <w:spacing w:after="0" w:line="240" w:lineRule="auto"/>
              <w:jc w:val="both"/>
              <w:rPr>
                <w:rFonts w:asciiTheme="minorHAnsi" w:eastAsia="Times New Roman" w:hAnsiTheme="minorHAnsi" w:cstheme="minorHAnsi"/>
                <w:i/>
                <w:color w:val="auto"/>
                <w:sz w:val="20"/>
                <w:szCs w:val="20"/>
              </w:rPr>
            </w:pPr>
          </w:p>
        </w:tc>
        <w:tc>
          <w:tcPr>
            <w:tcW w:w="6592" w:type="dxa"/>
          </w:tcPr>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Αξιολόγηση μιας τελικής γραπτής εργασίας: Στο τέλος του εξαμήνου οι φοιτητές/φοιτήτριες καταθέτουν γραπτή εργασία στην οποία αναλύουν με συστηματικό και θεωρητικά τεκμηριωμένο τρόπο τις παρατηρήσεις τους στο πεδίο. Για τις παρατηρήσεις τους οι φοιτητές/φοιτήτριες χρησιμοποιούν μια κλείδα παρατήρησης η οποία προηγουμένως έχει παρουσιασθεί και αναλυθεί από τον διδάσκοντα/τους διδάσκοντες.</w:t>
            </w:r>
          </w:p>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Τα βασικά κριτήρια αξιολόγησης της γραπτής εργασίας είναι:</w:t>
            </w:r>
          </w:p>
          <w:p w:rsidR="002A43DC" w:rsidRPr="000B0BD7" w:rsidRDefault="002A43DC"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ικανότητα κριτικής επιλογής και χρήσης των κατάλληλων θεωρητικών εργαλείων/εννοιών</w:t>
            </w:r>
          </w:p>
          <w:p w:rsidR="002A43DC" w:rsidRPr="000B0BD7" w:rsidRDefault="002A43DC"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ικανότητα θεωρητικής τεκμηρίωσης των αναλύσεων με σαφή και συνεκτικό τρόπο</w:t>
            </w:r>
          </w:p>
          <w:p w:rsidR="002A43DC" w:rsidRPr="000B0BD7" w:rsidRDefault="002A43DC" w:rsidP="00217677">
            <w:pPr>
              <w:spacing w:after="0" w:line="240" w:lineRule="auto"/>
              <w:ind w:left="340" w:hanging="170"/>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Η ποιότητα και η δομή του γραπτού λόγου</w:t>
            </w:r>
          </w:p>
          <w:p w:rsidR="002A43DC" w:rsidRPr="000B0BD7" w:rsidRDefault="002A43DC" w:rsidP="00217677">
            <w:pPr>
              <w:spacing w:after="0" w:line="240" w:lineRule="auto"/>
              <w:jc w:val="both"/>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Τα κριτήρια αξιολόγησης ανακοινώνονται στους φοιτητές/στις φοιτήτριες και βρίσκονται αναρτημένα στην ιστοσελίδα του μαθήματος.</w:t>
            </w:r>
          </w:p>
        </w:tc>
      </w:tr>
    </w:tbl>
    <w:p w:rsidR="002A43DC" w:rsidRPr="000B0BD7" w:rsidRDefault="002A43DC" w:rsidP="002A43DC">
      <w:pPr>
        <w:widowControl w:val="0"/>
        <w:autoSpaceDE w:val="0"/>
        <w:autoSpaceDN w:val="0"/>
        <w:adjustRightInd w:val="0"/>
        <w:spacing w:before="240"/>
        <w:rPr>
          <w:rFonts w:asciiTheme="minorHAnsi" w:eastAsia="Times New Roman" w:hAnsiTheme="minorHAnsi" w:cstheme="minorHAnsi"/>
          <w:b/>
          <w:color w:val="000000"/>
        </w:rPr>
      </w:pPr>
    </w:p>
    <w:p w:rsidR="002A43DC" w:rsidRPr="000B0BD7" w:rsidRDefault="002A43DC" w:rsidP="002A43DC">
      <w:pPr>
        <w:widowControl w:val="0"/>
        <w:numPr>
          <w:ilvl w:val="0"/>
          <w:numId w:val="1"/>
        </w:numPr>
        <w:autoSpaceDE w:val="0"/>
        <w:autoSpaceDN w:val="0"/>
        <w:adjustRightInd w:val="0"/>
        <w:spacing w:before="240" w:after="0" w:line="240" w:lineRule="auto"/>
        <w:rPr>
          <w:rFonts w:asciiTheme="minorHAnsi" w:eastAsia="Times New Roman" w:hAnsiTheme="minorHAnsi" w:cstheme="minorHAnsi"/>
          <w:b/>
          <w:color w:val="000000"/>
        </w:rPr>
      </w:pPr>
      <w:r w:rsidRPr="000B0BD7">
        <w:rPr>
          <w:rFonts w:asciiTheme="minorHAnsi" w:eastAsia="Times New Roman" w:hAnsiTheme="minorHAnsi" w:cstheme="minorHAnsi"/>
          <w:b/>
          <w:color w:val="000000"/>
        </w:rPr>
        <w:t>ΣΥΝΙΣΤΩΜΕΝΗ-ΒΙΒΛΙΟΓΡΑΦΙΑ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0"/>
      </w:tblGrid>
      <w:tr w:rsidR="002A43DC" w:rsidRPr="000B0BD7" w:rsidTr="00217677">
        <w:trPr>
          <w:jc w:val="center"/>
        </w:trPr>
        <w:tc>
          <w:tcPr>
            <w:tcW w:w="8472" w:type="dxa"/>
          </w:tcPr>
          <w:p w:rsidR="002A43DC" w:rsidRPr="000B0BD7" w:rsidRDefault="002A43DC"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Γκόβαρης</w:t>
            </w:r>
            <w:proofErr w:type="spellEnd"/>
            <w:r w:rsidRPr="000B0BD7">
              <w:rPr>
                <w:rFonts w:asciiTheme="minorHAnsi" w:eastAsia="Times New Roman" w:hAnsiTheme="minorHAnsi" w:cstheme="minorHAnsi"/>
                <w:color w:val="002060"/>
                <w:sz w:val="20"/>
                <w:szCs w:val="20"/>
              </w:rPr>
              <w:t>, Χρ. (</w:t>
            </w:r>
            <w:proofErr w:type="spellStart"/>
            <w:r w:rsidRPr="000B0BD7">
              <w:rPr>
                <w:rFonts w:asciiTheme="minorHAnsi" w:eastAsia="Times New Roman" w:hAnsiTheme="minorHAnsi" w:cstheme="minorHAnsi"/>
                <w:color w:val="002060"/>
                <w:sz w:val="20"/>
                <w:szCs w:val="20"/>
              </w:rPr>
              <w:t>Επιμ</w:t>
            </w:r>
            <w:proofErr w:type="spellEnd"/>
            <w:r w:rsidRPr="000B0BD7">
              <w:rPr>
                <w:rFonts w:asciiTheme="minorHAnsi" w:eastAsia="Times New Roman" w:hAnsiTheme="minorHAnsi" w:cstheme="minorHAnsi"/>
                <w:color w:val="002060"/>
                <w:sz w:val="20"/>
                <w:szCs w:val="20"/>
              </w:rPr>
              <w:t xml:space="preserve">.) (2013). </w:t>
            </w:r>
            <w:r w:rsidRPr="000B0BD7">
              <w:rPr>
                <w:rFonts w:asciiTheme="minorHAnsi" w:eastAsia="Times New Roman" w:hAnsiTheme="minorHAnsi" w:cstheme="minorHAnsi"/>
                <w:i/>
                <w:iCs/>
                <w:color w:val="002060"/>
                <w:sz w:val="20"/>
                <w:szCs w:val="20"/>
              </w:rPr>
              <w:t>Διδασκαλία και μάθηση στο Διαπολιτισμικό Σχολείο</w:t>
            </w:r>
            <w:r w:rsidRPr="000B0BD7">
              <w:rPr>
                <w:rFonts w:asciiTheme="minorHAnsi" w:eastAsia="Times New Roman" w:hAnsiTheme="minorHAnsi" w:cstheme="minorHAnsi"/>
                <w:color w:val="002060"/>
                <w:sz w:val="20"/>
                <w:szCs w:val="20"/>
              </w:rPr>
              <w:t xml:space="preserve">. Αθήνα: </w:t>
            </w:r>
            <w:proofErr w:type="spellStart"/>
            <w:r w:rsidRPr="000B0BD7">
              <w:rPr>
                <w:rFonts w:asciiTheme="minorHAnsi" w:eastAsia="Times New Roman" w:hAnsiTheme="minorHAnsi" w:cstheme="minorHAnsi"/>
                <w:color w:val="002060"/>
                <w:sz w:val="20"/>
                <w:szCs w:val="20"/>
              </w:rPr>
              <w:t>Gutenberg</w:t>
            </w:r>
            <w:proofErr w:type="spellEnd"/>
            <w:r w:rsidRPr="000B0BD7">
              <w:rPr>
                <w:rFonts w:asciiTheme="minorHAnsi" w:eastAsia="Times New Roman" w:hAnsiTheme="minorHAnsi" w:cstheme="minorHAnsi"/>
                <w:color w:val="002060"/>
                <w:sz w:val="20"/>
                <w:szCs w:val="20"/>
              </w:rPr>
              <w:t>.</w:t>
            </w:r>
          </w:p>
          <w:p w:rsidR="002A43DC" w:rsidRPr="000B0BD7" w:rsidRDefault="002A43DC" w:rsidP="00217677">
            <w:pPr>
              <w:spacing w:after="0" w:line="240" w:lineRule="auto"/>
              <w:ind w:left="170" w:hanging="170"/>
              <w:rPr>
                <w:rFonts w:asciiTheme="minorHAnsi" w:eastAsia="Times New Roman" w:hAnsiTheme="minorHAnsi" w:cstheme="minorHAnsi"/>
                <w:color w:val="002060"/>
                <w:sz w:val="20"/>
                <w:szCs w:val="20"/>
              </w:rPr>
            </w:pPr>
            <w:proofErr w:type="spellStart"/>
            <w:r w:rsidRPr="000B0BD7">
              <w:rPr>
                <w:rFonts w:asciiTheme="minorHAnsi" w:eastAsia="Times New Roman" w:hAnsiTheme="minorHAnsi" w:cstheme="minorHAnsi"/>
                <w:color w:val="002060"/>
                <w:sz w:val="20"/>
                <w:szCs w:val="20"/>
              </w:rPr>
              <w:t>Duncker</w:t>
            </w:r>
            <w:proofErr w:type="spellEnd"/>
            <w:r w:rsidRPr="000B0BD7">
              <w:rPr>
                <w:rFonts w:asciiTheme="minorHAnsi" w:eastAsia="Times New Roman" w:hAnsiTheme="minorHAnsi" w:cstheme="minorHAnsi"/>
                <w:color w:val="002060"/>
                <w:sz w:val="20"/>
                <w:szCs w:val="20"/>
              </w:rPr>
              <w:t xml:space="preserve">, L. (2011). </w:t>
            </w:r>
            <w:r w:rsidRPr="000B0BD7">
              <w:rPr>
                <w:rFonts w:asciiTheme="minorHAnsi" w:eastAsia="Times New Roman" w:hAnsiTheme="minorHAnsi" w:cstheme="minorHAnsi"/>
                <w:i/>
                <w:color w:val="002060"/>
                <w:sz w:val="20"/>
                <w:szCs w:val="20"/>
              </w:rPr>
              <w:t>Θεωρία του Δημοτικού Σχολείου</w:t>
            </w:r>
            <w:r w:rsidRPr="000B0BD7">
              <w:rPr>
                <w:rFonts w:asciiTheme="minorHAnsi" w:eastAsia="Times New Roman" w:hAnsiTheme="minorHAnsi" w:cstheme="minorHAnsi"/>
                <w:color w:val="002060"/>
                <w:sz w:val="20"/>
                <w:szCs w:val="20"/>
              </w:rPr>
              <w:t>. Θεσσαλονίκη: Επίκεντρο.</w:t>
            </w:r>
          </w:p>
          <w:p w:rsidR="002A43DC" w:rsidRPr="000B0BD7" w:rsidRDefault="002A43DC" w:rsidP="00217677">
            <w:pPr>
              <w:spacing w:after="0" w:line="240" w:lineRule="auto"/>
              <w:ind w:left="170" w:hanging="170"/>
              <w:rPr>
                <w:rFonts w:asciiTheme="minorHAnsi" w:eastAsia="Times New Roman" w:hAnsiTheme="minorHAnsi" w:cstheme="minorHAnsi"/>
                <w:color w:val="002060"/>
                <w:sz w:val="20"/>
                <w:szCs w:val="20"/>
                <w:u w:val="single"/>
              </w:rPr>
            </w:pPr>
            <w:r w:rsidRPr="000B0BD7">
              <w:rPr>
                <w:rFonts w:asciiTheme="minorHAnsi" w:eastAsia="Times New Roman" w:hAnsiTheme="minorHAnsi" w:cstheme="minorHAnsi"/>
                <w:color w:val="002060"/>
                <w:sz w:val="20"/>
                <w:szCs w:val="20"/>
                <w:u w:val="single"/>
              </w:rPr>
              <w:t>Επιπρόσθετη βιβλιογραφία για μελέτη</w:t>
            </w:r>
          </w:p>
          <w:p w:rsidR="002A43DC" w:rsidRPr="000B0BD7" w:rsidRDefault="002A43DC"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Πηγιάκη, Π. (2004). </w:t>
            </w:r>
            <w:r w:rsidRPr="000B0BD7">
              <w:rPr>
                <w:rFonts w:asciiTheme="minorHAnsi" w:eastAsia="Times New Roman" w:hAnsiTheme="minorHAnsi" w:cstheme="minorHAnsi"/>
                <w:i/>
                <w:color w:val="002060"/>
                <w:sz w:val="20"/>
                <w:szCs w:val="20"/>
              </w:rPr>
              <w:t>Εθνογραφία. Η μελέτη της ανθρώπινης διάστασης στην κοινωνική και παιδαγωγική έρευνα</w:t>
            </w:r>
            <w:r w:rsidRPr="000B0BD7">
              <w:rPr>
                <w:rFonts w:asciiTheme="minorHAnsi" w:eastAsia="Times New Roman" w:hAnsiTheme="minorHAnsi" w:cstheme="minorHAnsi"/>
                <w:color w:val="002060"/>
                <w:sz w:val="20"/>
                <w:szCs w:val="20"/>
              </w:rPr>
              <w:t>. Αθήνα: Εκδόσεις Γρηγόρη.</w:t>
            </w:r>
          </w:p>
          <w:p w:rsidR="002A43DC" w:rsidRPr="000B0BD7" w:rsidRDefault="002A43DC" w:rsidP="00217677">
            <w:pPr>
              <w:spacing w:after="0" w:line="240" w:lineRule="auto"/>
              <w:ind w:left="170" w:hanging="170"/>
              <w:rPr>
                <w:rFonts w:asciiTheme="minorHAnsi" w:eastAsia="Times New Roman" w:hAnsiTheme="minorHAnsi" w:cstheme="minorHAnsi"/>
                <w:color w:val="002060"/>
                <w:sz w:val="20"/>
                <w:szCs w:val="20"/>
              </w:rPr>
            </w:pPr>
            <w:r w:rsidRPr="000B0BD7">
              <w:rPr>
                <w:rFonts w:asciiTheme="minorHAnsi" w:eastAsia="Times New Roman" w:hAnsiTheme="minorHAnsi" w:cstheme="minorHAnsi"/>
                <w:color w:val="002060"/>
                <w:sz w:val="20"/>
                <w:szCs w:val="20"/>
              </w:rPr>
              <w:t xml:space="preserve">Πηγιάκη, Π. (1999). </w:t>
            </w:r>
            <w:r w:rsidRPr="000B0BD7">
              <w:rPr>
                <w:rFonts w:asciiTheme="minorHAnsi" w:eastAsia="Times New Roman" w:hAnsiTheme="minorHAnsi" w:cstheme="minorHAnsi"/>
                <w:i/>
                <w:color w:val="002060"/>
                <w:sz w:val="20"/>
                <w:szCs w:val="20"/>
              </w:rPr>
              <w:t>Προετοιμασία, σχεδιασμός και αξιολόγηση της διδασκαλίας</w:t>
            </w:r>
            <w:r w:rsidRPr="000B0BD7">
              <w:rPr>
                <w:rFonts w:asciiTheme="minorHAnsi" w:eastAsia="Times New Roman" w:hAnsiTheme="minorHAnsi" w:cstheme="minorHAnsi"/>
                <w:color w:val="002060"/>
                <w:sz w:val="20"/>
                <w:szCs w:val="20"/>
              </w:rPr>
              <w:t>. Αθήνα: Εκδόσεις Γρηγόρη.</w:t>
            </w:r>
          </w:p>
        </w:tc>
      </w:tr>
    </w:tbl>
    <w:p w:rsidR="001E0508" w:rsidRPr="002A43DC" w:rsidRDefault="002A43DC" w:rsidP="002A43DC">
      <w:pPr>
        <w:spacing w:after="0" w:line="240" w:lineRule="auto"/>
        <w:rPr>
          <w:rFonts w:asciiTheme="minorHAnsi" w:eastAsia="Times New Roman" w:hAnsiTheme="minorHAnsi" w:cstheme="minorHAnsi"/>
          <w:bCs/>
          <w:color w:val="auto"/>
        </w:rPr>
      </w:pPr>
      <w:bookmarkStart w:id="0" w:name="_GoBack"/>
      <w:bookmarkEnd w:id="0"/>
    </w:p>
    <w:sectPr w:rsidR="001E0508" w:rsidRPr="002A43DC" w:rsidSect="001B1D1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2256F"/>
    <w:multiLevelType w:val="hybridMultilevel"/>
    <w:tmpl w:val="4AC4BAF0"/>
    <w:lvl w:ilvl="0" w:tplc="348E9E92">
      <w:start w:val="1"/>
      <w:numFmt w:val="decimal"/>
      <w:lvlText w:val="%1."/>
      <w:lvlJc w:val="left"/>
      <w:pPr>
        <w:tabs>
          <w:tab w:val="num" w:pos="0"/>
        </w:tabs>
      </w:pPr>
      <w:rPr>
        <w:rFonts w:cs="Times New Roman" w:hint="default"/>
        <w:b/>
        <w:i w:val="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DC"/>
    <w:rsid w:val="001B1D11"/>
    <w:rsid w:val="002A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81DC"/>
  <w15:chartTrackingRefBased/>
  <w15:docId w15:val="{1D18E140-76D2-A541-8D40-65AF8E38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3DC"/>
    <w:pPr>
      <w:spacing w:after="200" w:line="276" w:lineRule="auto"/>
    </w:pPr>
    <w:rPr>
      <w:rFonts w:ascii="Calibri" w:eastAsia="Calibri" w:hAnsi="Calibri" w:cs="Times New Roman"/>
      <w:color w:val="5A2120"/>
      <w:sz w:val="22"/>
      <w:szCs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761</Words>
  <Characters>4343</Characters>
  <Application>Microsoft Office Word</Application>
  <DocSecurity>0</DocSecurity>
  <Lines>36</Lines>
  <Paragraphs>10</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Triantafillos TRIANTAFILLIDIS</dc:creator>
  <cp:keywords/>
  <dc:description/>
  <cp:lastModifiedBy>Triantafillos TRIANTAFILLIDIS</cp:lastModifiedBy>
  <cp:revision>1</cp:revision>
  <dcterms:created xsi:type="dcterms:W3CDTF">2021-04-23T20:42:00Z</dcterms:created>
  <dcterms:modified xsi:type="dcterms:W3CDTF">2021-04-23T20:43:00Z</dcterms:modified>
</cp:coreProperties>
</file>