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15B8" w14:textId="77777777" w:rsidR="00CC02EC" w:rsidRPr="006C3D25" w:rsidRDefault="00CC02EC" w:rsidP="00CC02EC">
      <w:pPr>
        <w:pStyle w:val="a4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6C3D25">
        <w:rPr>
          <w:rFonts w:asciiTheme="majorHAnsi" w:hAnsiTheme="majorHAnsi" w:cstheme="majorHAnsi"/>
          <w:noProof/>
          <w:lang w:eastAsia="el-GR"/>
        </w:rPr>
        <w:drawing>
          <wp:inline distT="0" distB="0" distL="0" distR="0" wp14:anchorId="777E26D3" wp14:editId="3DA45421">
            <wp:extent cx="1654810" cy="1110615"/>
            <wp:effectExtent l="0" t="0" r="0" b="0"/>
            <wp:docPr id="1" name="Picture 4" descr="D:\Ίλια\Επιστολόχαρτα\UTH_new logos\University oi Thessaly logo text gree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Ίλια\Επιστολόχαρτα\UTH_new logos\University oi Thessaly logo text greek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DF73" w14:textId="77777777" w:rsidR="00CC02EC" w:rsidRPr="006C3D25" w:rsidRDefault="00CC02EC" w:rsidP="00CC02EC">
      <w:pPr>
        <w:tabs>
          <w:tab w:val="left" w:pos="9923"/>
        </w:tabs>
        <w:ind w:left="993" w:right="707"/>
        <w:jc w:val="center"/>
        <w:rPr>
          <w:rFonts w:asciiTheme="majorHAnsi" w:hAnsiTheme="majorHAnsi" w:cstheme="majorHAnsi"/>
          <w:b/>
          <w:color w:val="7F7F7F"/>
          <w:spacing w:val="24"/>
          <w:sz w:val="22"/>
          <w:szCs w:val="22"/>
        </w:rPr>
      </w:pPr>
    </w:p>
    <w:p w14:paraId="1A19340B" w14:textId="77777777" w:rsidR="00CC02EC" w:rsidRPr="006C3D25" w:rsidRDefault="00CC02EC" w:rsidP="00CC02EC">
      <w:pPr>
        <w:tabs>
          <w:tab w:val="left" w:pos="9923"/>
        </w:tabs>
        <w:ind w:right="-149"/>
        <w:jc w:val="center"/>
        <w:rPr>
          <w:rFonts w:asciiTheme="majorHAnsi" w:hAnsiTheme="majorHAnsi" w:cstheme="majorHAnsi"/>
          <w:b/>
          <w:color w:val="626262"/>
          <w:spacing w:val="24"/>
          <w:sz w:val="22"/>
          <w:szCs w:val="22"/>
          <w:lang w:val="el-GR"/>
        </w:rPr>
      </w:pPr>
      <w:r w:rsidRPr="006C3D25">
        <w:rPr>
          <w:rFonts w:asciiTheme="majorHAnsi" w:hAnsiTheme="majorHAnsi" w:cstheme="majorHAnsi"/>
          <w:b/>
          <w:color w:val="626262"/>
          <w:spacing w:val="24"/>
          <w:sz w:val="22"/>
          <w:szCs w:val="22"/>
          <w:lang w:val="el-GR"/>
        </w:rPr>
        <w:t>ΣΧΟΛΗ ΑΝΘΡΩΠΙΣΤΙΚΩΝ ΚΑΙ ΚΟΙΝΩΝΙΚΩΝ ΕΠΙΣΤΗΜΩΝ</w:t>
      </w:r>
    </w:p>
    <w:p w14:paraId="53EE561F" w14:textId="77777777" w:rsidR="00CC02EC" w:rsidRPr="006C3D25" w:rsidRDefault="00CC02EC" w:rsidP="00CC02EC">
      <w:pPr>
        <w:tabs>
          <w:tab w:val="left" w:pos="9923"/>
        </w:tabs>
        <w:spacing w:after="120"/>
        <w:ind w:right="-147"/>
        <w:jc w:val="center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6C3D25">
        <w:rPr>
          <w:rFonts w:asciiTheme="majorHAnsi" w:hAnsiTheme="majorHAnsi" w:cstheme="majorHAnsi"/>
          <w:b/>
          <w:color w:val="626262"/>
          <w:spacing w:val="24"/>
          <w:sz w:val="22"/>
          <w:szCs w:val="22"/>
          <w:lang w:val="el-GR"/>
        </w:rPr>
        <w:t>ΠΑΙΔΑΓΩΓΙΚΟ ΤΜΗΜΑ ΔΗΜΟΤΙΚΗΣ ΕΚΠΑΙΔΕΥΣΗΣ</w:t>
      </w:r>
      <w:r w:rsidRPr="006C3D25">
        <w:rPr>
          <w:rFonts w:asciiTheme="majorHAnsi" w:hAnsiTheme="majorHAnsi" w:cstheme="majorHAnsi"/>
          <w:b/>
          <w:sz w:val="22"/>
          <w:szCs w:val="22"/>
          <w:lang w:val="el-GR"/>
        </w:rPr>
        <w:t xml:space="preserve"> </w:t>
      </w:r>
    </w:p>
    <w:p w14:paraId="796AD214" w14:textId="77777777" w:rsidR="00CC02EC" w:rsidRPr="006C3D25" w:rsidRDefault="00CC02EC" w:rsidP="00CC02EC">
      <w:pPr>
        <w:tabs>
          <w:tab w:val="left" w:pos="9923"/>
        </w:tabs>
        <w:spacing w:after="60"/>
        <w:ind w:right="-147"/>
        <w:jc w:val="center"/>
        <w:rPr>
          <w:rFonts w:asciiTheme="majorHAnsi" w:hAnsiTheme="majorHAnsi" w:cstheme="majorHAnsi"/>
          <w:b/>
          <w:color w:val="626262"/>
          <w:spacing w:val="24"/>
          <w:sz w:val="22"/>
          <w:szCs w:val="22"/>
          <w:lang w:val="el-GR"/>
        </w:rPr>
      </w:pPr>
      <w:r w:rsidRPr="006C3D25">
        <w:rPr>
          <w:rFonts w:asciiTheme="majorHAnsi" w:hAnsiTheme="majorHAnsi" w:cstheme="majorHAnsi"/>
          <w:b/>
          <w:color w:val="626262"/>
          <w:spacing w:val="24"/>
          <w:sz w:val="22"/>
          <w:szCs w:val="22"/>
          <w:lang w:val="el-GR"/>
        </w:rPr>
        <w:t xml:space="preserve">Πρόγραμμα Μεταπτυχιακών Σπουδών </w:t>
      </w:r>
    </w:p>
    <w:p w14:paraId="120A3BE9" w14:textId="77777777" w:rsidR="00CC02EC" w:rsidRPr="006C3D25" w:rsidRDefault="00CC02EC" w:rsidP="00CC02EC">
      <w:pPr>
        <w:tabs>
          <w:tab w:val="left" w:pos="9923"/>
        </w:tabs>
        <w:ind w:right="-149"/>
        <w:jc w:val="center"/>
        <w:rPr>
          <w:rFonts w:asciiTheme="majorHAnsi" w:hAnsiTheme="majorHAnsi" w:cstheme="majorHAnsi"/>
          <w:b/>
          <w:color w:val="626262"/>
          <w:sz w:val="22"/>
          <w:szCs w:val="22"/>
          <w:lang w:val="el-GR"/>
        </w:rPr>
      </w:pPr>
      <w:r w:rsidRPr="006C3D25">
        <w:rPr>
          <w:rFonts w:asciiTheme="majorHAnsi" w:hAnsiTheme="majorHAnsi" w:cstheme="majorHAnsi"/>
          <w:b/>
          <w:color w:val="626262"/>
          <w:sz w:val="22"/>
          <w:szCs w:val="22"/>
          <w:lang w:val="el-GR"/>
        </w:rPr>
        <w:t xml:space="preserve">«Σχεδιασμός Μαθήματος και Ανάπτυξη Διδακτικού Υλικού </w:t>
      </w:r>
    </w:p>
    <w:p w14:paraId="6F468A06" w14:textId="707E4CA1" w:rsidR="00CC02EC" w:rsidRPr="006C3D25" w:rsidRDefault="00CC02EC" w:rsidP="00D24007">
      <w:pPr>
        <w:tabs>
          <w:tab w:val="left" w:pos="9923"/>
        </w:tabs>
        <w:ind w:right="-149"/>
        <w:jc w:val="center"/>
        <w:rPr>
          <w:rFonts w:asciiTheme="majorHAnsi" w:hAnsiTheme="majorHAnsi" w:cstheme="majorHAnsi"/>
          <w:b/>
          <w:color w:val="626262"/>
          <w:sz w:val="22"/>
          <w:szCs w:val="22"/>
          <w:lang w:val="el-GR"/>
        </w:rPr>
      </w:pPr>
      <w:r w:rsidRPr="006C3D25">
        <w:rPr>
          <w:rFonts w:asciiTheme="majorHAnsi" w:hAnsiTheme="majorHAnsi" w:cstheme="majorHAnsi"/>
          <w:b/>
          <w:color w:val="626262"/>
          <w:sz w:val="22"/>
          <w:szCs w:val="22"/>
          <w:lang w:val="el-GR"/>
        </w:rPr>
        <w:t>σε Σύγχρονα Περιβάλλοντα Μάθησης»</w:t>
      </w:r>
    </w:p>
    <w:p w14:paraId="0029EC4A" w14:textId="77777777" w:rsidR="00CC02EC" w:rsidRPr="006C3D25" w:rsidRDefault="00CC02EC" w:rsidP="00CC02EC">
      <w:pPr>
        <w:tabs>
          <w:tab w:val="left" w:pos="9923"/>
        </w:tabs>
        <w:ind w:right="-149"/>
        <w:jc w:val="center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6C3D25">
        <w:rPr>
          <w:rFonts w:asciiTheme="majorHAnsi" w:hAnsiTheme="majorHAnsi" w:cstheme="majorHAnsi"/>
          <w:b/>
          <w:sz w:val="22"/>
          <w:szCs w:val="22"/>
          <w:lang w:val="el-GR"/>
        </w:rPr>
        <w:t xml:space="preserve">Αργοναυτών &amp; Φιλελλήνων, 382 21 Βόλος, τηλ.: 24210-74897, 74783, 74785  </w:t>
      </w:r>
    </w:p>
    <w:p w14:paraId="635A79C5" w14:textId="77777777" w:rsidR="00CC02EC" w:rsidRPr="006C3D25" w:rsidRDefault="00CC02EC" w:rsidP="00CC02EC">
      <w:pPr>
        <w:tabs>
          <w:tab w:val="left" w:pos="9923"/>
        </w:tabs>
        <w:ind w:right="-149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3D25">
        <w:rPr>
          <w:rFonts w:asciiTheme="majorHAnsi" w:hAnsiTheme="majorHAnsi" w:cstheme="majorHAnsi"/>
          <w:b/>
          <w:sz w:val="22"/>
          <w:szCs w:val="22"/>
          <w:lang w:val="fr-FR"/>
        </w:rPr>
        <w:t>e-mail: primedupg@uth.gr</w:t>
      </w:r>
    </w:p>
    <w:p w14:paraId="20FE5ED3" w14:textId="77777777" w:rsidR="00CC02EC" w:rsidRPr="006C3D25" w:rsidRDefault="00146AD0" w:rsidP="00CC02EC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w:pict w14:anchorId="3A2B3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4845_" style="width:439.2pt;height:7.25pt;mso-width-percent:0;mso-height-percent:0;mso-width-percent:0;mso-height-percent:0" o:hrpct="0" o:hralign="center" o:hr="t">
            <v:imagedata r:id="rId5" o:title="BD14845_"/>
          </v:shape>
        </w:pict>
      </w:r>
    </w:p>
    <w:p w14:paraId="598887DD" w14:textId="77777777" w:rsidR="00CC02EC" w:rsidRPr="006C3D25" w:rsidRDefault="00CC02EC" w:rsidP="00CC02EC">
      <w:pPr>
        <w:pStyle w:val="4"/>
        <w:keepNext w:val="0"/>
        <w:widowControl w:val="0"/>
        <w:spacing w:before="0" w:after="0"/>
        <w:ind w:left="567" w:right="565"/>
        <w:jc w:val="center"/>
        <w:rPr>
          <w:rFonts w:asciiTheme="majorHAnsi" w:hAnsiTheme="majorHAnsi" w:cstheme="majorHAnsi"/>
          <w:sz w:val="22"/>
          <w:szCs w:val="22"/>
        </w:rPr>
      </w:pPr>
    </w:p>
    <w:p w14:paraId="65D10080" w14:textId="160861A3" w:rsidR="00CC02EC" w:rsidRPr="006C3D25" w:rsidRDefault="00CC02EC" w:rsidP="00CC02EC">
      <w:pPr>
        <w:spacing w:after="120"/>
        <w:ind w:left="567" w:right="567"/>
        <w:jc w:val="center"/>
        <w:rPr>
          <w:rFonts w:cstheme="minorHAnsi"/>
          <w:b/>
          <w:caps/>
          <w:sz w:val="22"/>
          <w:szCs w:val="22"/>
          <w:lang w:val="el-GR"/>
        </w:rPr>
      </w:pPr>
      <w:r w:rsidRPr="006C3D25">
        <w:rPr>
          <w:rFonts w:cstheme="minorHAnsi"/>
          <w:b/>
          <w:caps/>
          <w:sz w:val="22"/>
          <w:szCs w:val="22"/>
          <w:lang w:val="el-GR"/>
        </w:rPr>
        <w:t>ΕΙΣΑΓΩΓΙΚΕΣ ΕΞΕΤΑΣΕΙΣ ΣΕΠΤΕΜΒΡΙΟΣ 202</w:t>
      </w:r>
      <w:r w:rsidR="003D514D" w:rsidRPr="006C3D25">
        <w:rPr>
          <w:rFonts w:cstheme="minorHAnsi"/>
          <w:b/>
          <w:caps/>
          <w:sz w:val="22"/>
          <w:szCs w:val="22"/>
          <w:lang w:val="el-GR"/>
        </w:rPr>
        <w:t>2</w:t>
      </w:r>
    </w:p>
    <w:p w14:paraId="551543F6" w14:textId="107C0851" w:rsidR="007811DB" w:rsidRPr="006C3D25" w:rsidRDefault="00D204B1" w:rsidP="006C3D25">
      <w:pPr>
        <w:spacing w:after="120"/>
        <w:ind w:left="567" w:right="567"/>
        <w:jc w:val="center"/>
        <w:rPr>
          <w:rFonts w:cstheme="minorHAnsi"/>
          <w:b/>
          <w:sz w:val="22"/>
          <w:szCs w:val="22"/>
          <w:lang w:val="el-GR"/>
        </w:rPr>
      </w:pPr>
      <w:r w:rsidRPr="006C3D25">
        <w:rPr>
          <w:rFonts w:cstheme="minorHAnsi"/>
          <w:b/>
          <w:sz w:val="22"/>
          <w:szCs w:val="22"/>
          <w:lang w:val="el-GR"/>
        </w:rPr>
        <w:t>Αποτελέσματα</w:t>
      </w:r>
    </w:p>
    <w:p w14:paraId="7EFB11B6" w14:textId="6AF5E0E8" w:rsidR="00067234" w:rsidRPr="006C3D25" w:rsidRDefault="006E0C88" w:rsidP="006C3D25">
      <w:pPr>
        <w:spacing w:after="12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6C3D25">
        <w:rPr>
          <w:rFonts w:ascii="Calibri" w:eastAsia="Calibri" w:hAnsi="Calibri" w:cs="Calibri"/>
          <w:sz w:val="22"/>
          <w:szCs w:val="22"/>
          <w:lang w:val="el-GR"/>
        </w:rPr>
        <w:t>Βάσει του κανονισμού λειτουργίας του ΠΜΣ, η βαθμολογία στη γραπτή εξέταση έχει βαρύτητα ίση προς τ</w:t>
      </w:r>
      <w:r w:rsidR="008F14C4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6C3D25">
        <w:rPr>
          <w:rFonts w:ascii="Calibri" w:eastAsia="Calibri" w:hAnsi="Calibri" w:cs="Calibri"/>
          <w:sz w:val="22"/>
          <w:szCs w:val="22"/>
          <w:lang w:val="el-GR"/>
        </w:rPr>
        <w:t xml:space="preserve"> 70/100 της συνολικής βαθμολογίας ενός υποψηφίου</w:t>
      </w:r>
      <w:r w:rsidR="006C3D25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8F14C4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067234" w:rsidRPr="006C3D25">
        <w:rPr>
          <w:rFonts w:ascii="Calibri" w:eastAsia="Calibri" w:hAnsi="Calibri" w:cs="Calibri"/>
          <w:sz w:val="22"/>
          <w:szCs w:val="22"/>
          <w:lang w:val="el-GR"/>
        </w:rPr>
        <w:t xml:space="preserve">Στη διαδικασία βαθμολόγησης </w:t>
      </w:r>
      <w:r w:rsidR="00E0326F" w:rsidRPr="006C3D25">
        <w:rPr>
          <w:rFonts w:ascii="Calibri" w:eastAsia="Calibri" w:hAnsi="Calibri" w:cs="Calibri"/>
          <w:sz w:val="22"/>
          <w:szCs w:val="22"/>
          <w:lang w:val="el-GR"/>
        </w:rPr>
        <w:t xml:space="preserve">των στοιχείων του φακέλου </w:t>
      </w:r>
      <w:r w:rsidR="00716926">
        <w:rPr>
          <w:rFonts w:ascii="Calibri" w:eastAsia="Calibri" w:hAnsi="Calibri" w:cs="Calibri"/>
          <w:sz w:val="22"/>
          <w:szCs w:val="22"/>
          <w:lang w:val="el-GR"/>
        </w:rPr>
        <w:t>των</w:t>
      </w:r>
      <w:r w:rsidR="00E0326F" w:rsidRPr="006C3D25">
        <w:rPr>
          <w:rFonts w:ascii="Calibri" w:eastAsia="Calibri" w:hAnsi="Calibri" w:cs="Calibri"/>
          <w:sz w:val="22"/>
          <w:szCs w:val="22"/>
          <w:lang w:val="el-GR"/>
        </w:rPr>
        <w:t xml:space="preserve"> υποψηφί</w:t>
      </w:r>
      <w:r w:rsidR="0071692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E0326F" w:rsidRPr="006C3D25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067234" w:rsidRPr="006C3D25">
        <w:rPr>
          <w:rFonts w:ascii="Calibri" w:eastAsia="Calibri" w:hAnsi="Calibri" w:cs="Calibri"/>
          <w:sz w:val="22"/>
          <w:szCs w:val="22"/>
          <w:lang w:val="el-GR"/>
        </w:rPr>
        <w:t xml:space="preserve">συμμετέχει κάθε υποψήφιος που πέτυχε τουλάχιστον τη βάση (5 </w:t>
      </w:r>
      <w:r w:rsidR="00716926">
        <w:rPr>
          <w:rFonts w:ascii="Calibri" w:eastAsia="Calibri" w:hAnsi="Calibri" w:cs="Calibri"/>
          <w:sz w:val="22"/>
          <w:szCs w:val="22"/>
          <w:lang w:val="el-GR"/>
        </w:rPr>
        <w:t xml:space="preserve">στα 10 </w:t>
      </w:r>
      <w:r w:rsidR="00D1332C" w:rsidRPr="006C3D25">
        <w:rPr>
          <w:rFonts w:ascii="Calibri" w:eastAsia="Calibri" w:hAnsi="Calibri" w:cs="Calibri"/>
          <w:sz w:val="22"/>
          <w:szCs w:val="22"/>
          <w:lang w:val="el-GR"/>
        </w:rPr>
        <w:t>ή 35/100</w:t>
      </w:r>
      <w:r w:rsidR="00E0326F" w:rsidRPr="006C3D25">
        <w:rPr>
          <w:rFonts w:ascii="Calibri" w:eastAsia="Calibri" w:hAnsi="Calibri" w:cs="Calibri"/>
          <w:sz w:val="22"/>
          <w:szCs w:val="22"/>
          <w:lang w:val="el-GR"/>
        </w:rPr>
        <w:t>)</w:t>
      </w:r>
      <w:r w:rsidR="00D1332C" w:rsidRPr="006C3D25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067234" w:rsidRPr="006C3D25">
        <w:rPr>
          <w:rFonts w:ascii="Calibri" w:eastAsia="Calibri" w:hAnsi="Calibri" w:cs="Calibri"/>
          <w:sz w:val="22"/>
          <w:szCs w:val="22"/>
          <w:lang w:val="el-GR"/>
        </w:rPr>
        <w:t>στη γραπτή εξέταση της κατεύθυνσης που επέλεξε.</w:t>
      </w:r>
    </w:p>
    <w:p w14:paraId="445B96D2" w14:textId="1F1B1C07" w:rsidR="003E009F" w:rsidRPr="006C3D25" w:rsidRDefault="00E0326F">
      <w:pPr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>Ακολουθούν τα αποτελέσματα ανά κατεύθυνση:</w:t>
      </w:r>
    </w:p>
    <w:p w14:paraId="11E744D0" w14:textId="7047A76B" w:rsidR="008A045E" w:rsidRPr="006C3D25" w:rsidRDefault="008A045E">
      <w:pPr>
        <w:rPr>
          <w:sz w:val="22"/>
          <w:szCs w:val="22"/>
          <w:lang w:val="el-GR"/>
        </w:rPr>
      </w:pPr>
    </w:p>
    <w:p w14:paraId="686EF002" w14:textId="74C56843" w:rsidR="006D6F4B" w:rsidRPr="006C3D25" w:rsidRDefault="006D6F4B" w:rsidP="006D6F4B">
      <w:pPr>
        <w:spacing w:after="120"/>
        <w:rPr>
          <w:b/>
          <w:bCs/>
          <w:sz w:val="22"/>
          <w:szCs w:val="22"/>
          <w:lang w:val="el-GR"/>
        </w:rPr>
      </w:pPr>
      <w:r w:rsidRPr="006C3D25">
        <w:rPr>
          <w:b/>
          <w:bCs/>
          <w:sz w:val="22"/>
          <w:szCs w:val="22"/>
          <w:lang w:val="el-GR"/>
        </w:rPr>
        <w:t>Α</w:t>
      </w:r>
      <w:r w:rsidRPr="006C3D25">
        <w:rPr>
          <w:b/>
          <w:bCs/>
          <w:sz w:val="22"/>
          <w:szCs w:val="22"/>
        </w:rPr>
        <w:t xml:space="preserve">΄ </w:t>
      </w:r>
      <w:r w:rsidRPr="006C3D25">
        <w:rPr>
          <w:b/>
          <w:bCs/>
          <w:sz w:val="22"/>
          <w:szCs w:val="22"/>
          <w:lang w:val="el-GR"/>
        </w:rPr>
        <w:t>Κατ</w:t>
      </w:r>
      <w:r w:rsidRPr="006C3D25">
        <w:rPr>
          <w:b/>
          <w:bCs/>
          <w:sz w:val="22"/>
          <w:szCs w:val="22"/>
        </w:rPr>
        <w:t>εύθυνση</w:t>
      </w:r>
    </w:p>
    <w:p w14:paraId="07EE9522" w14:textId="77777777" w:rsidR="008A045E" w:rsidRPr="006C3D25" w:rsidRDefault="008A045E">
      <w:pPr>
        <w:rPr>
          <w:sz w:val="22"/>
          <w:szCs w:val="22"/>
        </w:rPr>
      </w:pPr>
    </w:p>
    <w:tbl>
      <w:tblPr>
        <w:tblW w:w="5132" w:type="dxa"/>
        <w:tblInd w:w="-5" w:type="dxa"/>
        <w:tblLook w:val="04A0" w:firstRow="1" w:lastRow="0" w:firstColumn="1" w:lastColumn="0" w:noHBand="0" w:noVBand="1"/>
      </w:tblPr>
      <w:tblGrid>
        <w:gridCol w:w="1720"/>
        <w:gridCol w:w="1224"/>
        <w:gridCol w:w="1044"/>
        <w:gridCol w:w="1144"/>
      </w:tblGrid>
      <w:tr w:rsidR="0015252A" w:rsidRPr="006C3D25" w14:paraId="10F0145B" w14:textId="77777777" w:rsidTr="0015252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C0AE" w14:textId="20EC4261" w:rsidR="0015252A" w:rsidRPr="006C3D25" w:rsidRDefault="0015252A" w:rsidP="00B915B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Α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 xml:space="preserve">ρ. 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Π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ρ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ωτ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3DA5" w14:textId="77777777" w:rsidR="0015252A" w:rsidRPr="006C3D25" w:rsidRDefault="0015252A" w:rsidP="00B915B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Εξέταση  70/100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AEC4" w14:textId="77777777" w:rsidR="0015252A" w:rsidRPr="006C3D25" w:rsidRDefault="0015252A" w:rsidP="00B915B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Φάκελος  30/100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8E83" w14:textId="77777777" w:rsidR="0015252A" w:rsidRPr="006C3D25" w:rsidRDefault="0015252A" w:rsidP="00B915B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Σύνολο</w:t>
            </w:r>
          </w:p>
        </w:tc>
      </w:tr>
      <w:tr w:rsidR="0015252A" w:rsidRPr="006C3D25" w14:paraId="5A9EC59F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596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3289/10-8-2022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8CB8" w14:textId="594EA50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48,1250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DEE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13,272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6A32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61,40</w:t>
            </w:r>
          </w:p>
        </w:tc>
      </w:tr>
      <w:tr w:rsidR="0015252A" w:rsidRPr="006C3D25" w14:paraId="4C9F40F6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D37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3306/12-8-2022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9DFC" w14:textId="7C9E206B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46,3750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C901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14,488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F9F7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60,86</w:t>
            </w:r>
          </w:p>
        </w:tc>
      </w:tr>
      <w:tr w:rsidR="0015252A" w:rsidRPr="006C3D25" w14:paraId="0EFF55CE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FB1B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3272/4-8-2022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59A4" w14:textId="2FEEF0F1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43,750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272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12,368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E1A4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56,12</w:t>
            </w:r>
          </w:p>
        </w:tc>
      </w:tr>
      <w:tr w:rsidR="0015252A" w:rsidRPr="006C3D25" w14:paraId="2D0E31E8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71CF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3273/4-8-2022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5652" w14:textId="6D3B58CD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46,3750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63D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8,568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42D1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54,94</w:t>
            </w:r>
          </w:p>
        </w:tc>
      </w:tr>
      <w:tr w:rsidR="0015252A" w:rsidRPr="006C3D25" w14:paraId="3DB89002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4D01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3315/16-8-2022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D43B" w14:textId="08A2EBC3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38,50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B31A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12,504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B3DA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51,00</w:t>
            </w:r>
          </w:p>
        </w:tc>
      </w:tr>
      <w:tr w:rsidR="0015252A" w:rsidRPr="006C3D25" w14:paraId="69C6C484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6016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3286/10-8-2022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5365" w14:textId="25A5D499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38,50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2BD9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12,344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FBBA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50,84</w:t>
            </w:r>
          </w:p>
        </w:tc>
      </w:tr>
      <w:tr w:rsidR="0015252A" w:rsidRPr="006C3D25" w14:paraId="4A62BE8F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F3C4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3319/16-8-2022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8D4D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38,06250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03A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10,616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BEF6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48,68</w:t>
            </w:r>
          </w:p>
        </w:tc>
      </w:tr>
      <w:tr w:rsidR="0015252A" w:rsidRPr="006C3D25" w14:paraId="1EFC9F7B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409A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3283/9-8-2022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0282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37,18750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40C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10,24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ACB7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47,43</w:t>
            </w:r>
          </w:p>
        </w:tc>
      </w:tr>
      <w:tr w:rsidR="0015252A" w:rsidRPr="006C3D25" w14:paraId="01054ADB" w14:textId="77777777" w:rsidTr="0015252A">
        <w:trPr>
          <w:trHeight w:val="3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199" w14:textId="77777777" w:rsidR="0015252A" w:rsidRPr="006C3D25" w:rsidRDefault="0015252A" w:rsidP="00200416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3285/10-8-2022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1536268" w14:textId="6ACD3B7B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36,750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C64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6,48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9FAAE80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43,23</w:t>
            </w:r>
          </w:p>
        </w:tc>
      </w:tr>
      <w:tr w:rsidR="0015252A" w:rsidRPr="006C3D25" w14:paraId="1E7AF5A6" w14:textId="77777777" w:rsidTr="0015252A">
        <w:trPr>
          <w:trHeight w:val="321"/>
        </w:trPr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1C3" w14:textId="214E064D" w:rsidR="0015252A" w:rsidRPr="006C3D25" w:rsidRDefault="0015252A" w:rsidP="006A216D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AE6007">
              <w:rPr>
                <w:rFonts w:ascii="Calibri" w:eastAsia="Times New Roman" w:hAnsi="Calibri" w:cs="Calibri"/>
                <w:sz w:val="22"/>
                <w:szCs w:val="22"/>
                <w:lang/>
              </w:rPr>
              <w:t>3321/16-8-2022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92F7" w14:textId="0C685DAF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hAnsi="Calibri" w:cs="Calibri"/>
                <w:sz w:val="22"/>
                <w:szCs w:val="22"/>
              </w:rPr>
              <w:t>33,250</w:t>
            </w:r>
          </w:p>
        </w:tc>
        <w:tc>
          <w:tcPr>
            <w:tcW w:w="10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A56" w14:textId="2EA5D014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61C8" w14:textId="2A2C66DC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3F9825B9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6919" w14:textId="5C6FFEBE" w:rsidR="0015252A" w:rsidRPr="006C3D25" w:rsidRDefault="0015252A" w:rsidP="006A216D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AE6007">
              <w:rPr>
                <w:rFonts w:ascii="Calibri" w:eastAsia="Times New Roman" w:hAnsi="Calibri" w:cs="Calibri"/>
                <w:sz w:val="22"/>
                <w:szCs w:val="22"/>
                <w:lang/>
              </w:rPr>
              <w:t>3341/16-8-2022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14A5" w14:textId="301D0C5B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hAnsi="Calibri" w:cs="Calibri"/>
                <w:sz w:val="22"/>
                <w:szCs w:val="22"/>
              </w:rPr>
              <w:t>32,3750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5E1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7B76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588863DA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B77" w14:textId="4F8CB782" w:rsidR="0015252A" w:rsidRPr="006C3D25" w:rsidRDefault="0015252A" w:rsidP="006A216D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AE6007">
              <w:rPr>
                <w:rFonts w:ascii="Calibri" w:eastAsia="Times New Roman" w:hAnsi="Calibri" w:cs="Calibri"/>
                <w:sz w:val="22"/>
                <w:szCs w:val="22"/>
                <w:lang/>
              </w:rPr>
              <w:t>3309/12-8-2022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8979" w14:textId="73C6E3C6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hAnsi="Calibri" w:cs="Calibri"/>
                <w:sz w:val="22"/>
                <w:szCs w:val="22"/>
              </w:rPr>
              <w:t>31,50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B3E8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BA06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62110266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7CCA" w14:textId="6468D310" w:rsidR="0015252A" w:rsidRPr="006C3D25" w:rsidRDefault="0015252A" w:rsidP="006A216D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AE6007">
              <w:rPr>
                <w:rFonts w:ascii="Calibri" w:eastAsia="Times New Roman" w:hAnsi="Calibri" w:cs="Calibri"/>
                <w:sz w:val="22"/>
                <w:szCs w:val="22"/>
                <w:lang/>
              </w:rPr>
              <w:t>3334/16-8-2022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B7D8" w14:textId="23C2C9F2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hAnsi="Calibri" w:cs="Calibri"/>
                <w:sz w:val="22"/>
                <w:szCs w:val="22"/>
              </w:rPr>
              <w:t>26,250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D1CE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9ABC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356188E6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6AB" w14:textId="2475E8AD" w:rsidR="0015252A" w:rsidRPr="006C3D25" w:rsidRDefault="0015252A" w:rsidP="006A216D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AE6007">
              <w:rPr>
                <w:rFonts w:ascii="Calibri" w:eastAsia="Times New Roman" w:hAnsi="Calibri" w:cs="Calibri"/>
                <w:sz w:val="22"/>
                <w:szCs w:val="22"/>
                <w:lang/>
              </w:rPr>
              <w:lastRenderedPageBreak/>
              <w:t>3284/10-8-2022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580F" w14:textId="38E68B63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hAnsi="Calibri" w:cs="Calibri"/>
                <w:sz w:val="22"/>
                <w:szCs w:val="22"/>
              </w:rPr>
              <w:t>26,250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9D2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2F96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5910C4F2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F9C" w14:textId="5A6C02D9" w:rsidR="0015252A" w:rsidRPr="006C3D25" w:rsidRDefault="0015252A" w:rsidP="006A216D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AE6007">
              <w:rPr>
                <w:rFonts w:ascii="Calibri" w:eastAsia="Times New Roman" w:hAnsi="Calibri" w:cs="Calibri"/>
                <w:sz w:val="22"/>
                <w:szCs w:val="22"/>
                <w:lang/>
              </w:rPr>
              <w:t>3349/24-8-2022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032C" w14:textId="0B4EF21A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hAnsi="Calibri" w:cs="Calibri"/>
                <w:sz w:val="22"/>
                <w:szCs w:val="22"/>
              </w:rPr>
              <w:t>24,93750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347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8AAC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7C7F1418" w14:textId="77777777" w:rsidTr="0015252A">
        <w:trPr>
          <w:trHeight w:val="3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2584" w14:textId="7CB61C0A" w:rsidR="0015252A" w:rsidRPr="006C3D25" w:rsidRDefault="0015252A" w:rsidP="006A216D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AE6007">
              <w:rPr>
                <w:rFonts w:ascii="Calibri" w:eastAsia="Times New Roman" w:hAnsi="Calibri" w:cs="Calibri"/>
                <w:sz w:val="22"/>
                <w:szCs w:val="22"/>
                <w:lang/>
              </w:rPr>
              <w:t>3351/24-8-2022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FCF" w14:textId="42294DF5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hAnsi="Calibri" w:cs="Calibri"/>
                <w:sz w:val="22"/>
                <w:szCs w:val="22"/>
              </w:rPr>
              <w:t>22,750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0A3F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E8C2" w14:textId="77777777" w:rsidR="0015252A" w:rsidRPr="006C3D25" w:rsidRDefault="0015252A" w:rsidP="006E0C88">
            <w:pPr>
              <w:spacing w:afterLines="60" w:after="144"/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</w:tbl>
    <w:p w14:paraId="6340CC86" w14:textId="7B157AE1" w:rsidR="004F1F33" w:rsidRPr="006C3D25" w:rsidRDefault="004F1F33">
      <w:pPr>
        <w:rPr>
          <w:sz w:val="22"/>
          <w:szCs w:val="22"/>
          <w:lang w:val="el-GR"/>
        </w:rPr>
      </w:pPr>
    </w:p>
    <w:p w14:paraId="02180EE4" w14:textId="6FFFF74C" w:rsidR="003E009F" w:rsidRPr="006C3D25" w:rsidRDefault="003E009F">
      <w:pPr>
        <w:rPr>
          <w:sz w:val="22"/>
          <w:szCs w:val="22"/>
          <w:lang w:val="el-GR"/>
        </w:rPr>
      </w:pPr>
    </w:p>
    <w:p w14:paraId="1F54BFA4" w14:textId="5153E376" w:rsidR="006D6F4B" w:rsidRPr="006C3D25" w:rsidRDefault="009748BE" w:rsidP="006D6F4B">
      <w:pPr>
        <w:spacing w:after="120"/>
        <w:rPr>
          <w:b/>
          <w:bCs/>
          <w:sz w:val="22"/>
          <w:szCs w:val="22"/>
          <w:lang w:val="el-GR"/>
        </w:rPr>
      </w:pPr>
      <w:r w:rsidRPr="006C3D25">
        <w:rPr>
          <w:b/>
          <w:bCs/>
          <w:sz w:val="22"/>
          <w:szCs w:val="22"/>
          <w:lang w:val="el-GR"/>
        </w:rPr>
        <w:t>Β</w:t>
      </w:r>
      <w:r w:rsidR="006D6F4B" w:rsidRPr="006C3D25">
        <w:rPr>
          <w:b/>
          <w:bCs/>
          <w:sz w:val="22"/>
          <w:szCs w:val="22"/>
        </w:rPr>
        <w:t xml:space="preserve">΄ </w:t>
      </w:r>
      <w:r w:rsidR="006D6F4B" w:rsidRPr="006C3D25">
        <w:rPr>
          <w:b/>
          <w:bCs/>
          <w:sz w:val="22"/>
          <w:szCs w:val="22"/>
          <w:lang w:val="el-GR"/>
        </w:rPr>
        <w:t>Κατ</w:t>
      </w:r>
      <w:r w:rsidR="006D6F4B" w:rsidRPr="006C3D25">
        <w:rPr>
          <w:b/>
          <w:bCs/>
          <w:sz w:val="22"/>
          <w:szCs w:val="22"/>
        </w:rPr>
        <w:t>εύθυνση</w:t>
      </w:r>
    </w:p>
    <w:p w14:paraId="49BF20D6" w14:textId="66DBE422" w:rsidR="003E009F" w:rsidRPr="006C3D25" w:rsidRDefault="003E009F">
      <w:pPr>
        <w:rPr>
          <w:sz w:val="22"/>
          <w:szCs w:val="22"/>
          <w:lang w:val="el-GR"/>
        </w:rPr>
      </w:pPr>
    </w:p>
    <w:tbl>
      <w:tblPr>
        <w:tblW w:w="5242" w:type="dxa"/>
        <w:tblLook w:val="04A0" w:firstRow="1" w:lastRow="0" w:firstColumn="1" w:lastColumn="0" w:noHBand="0" w:noVBand="1"/>
      </w:tblPr>
      <w:tblGrid>
        <w:gridCol w:w="1760"/>
        <w:gridCol w:w="1275"/>
        <w:gridCol w:w="1044"/>
        <w:gridCol w:w="1163"/>
      </w:tblGrid>
      <w:tr w:rsidR="0015252A" w:rsidRPr="006C3D25" w14:paraId="5A3BB526" w14:textId="77777777" w:rsidTr="0015252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57A2" w14:textId="4FBF4115" w:rsidR="0015252A" w:rsidRPr="006C3D25" w:rsidRDefault="0015252A" w:rsidP="0020041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Α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 xml:space="preserve">ρ. 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Π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ρ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ωτ</w:t>
            </w: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8D02" w14:textId="552CABA9" w:rsidR="0015252A" w:rsidRPr="006C3D25" w:rsidRDefault="0015252A" w:rsidP="0020041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Εξέταση  70/100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474A" w14:textId="13189E48" w:rsidR="0015252A" w:rsidRPr="006C3D25" w:rsidRDefault="0015252A" w:rsidP="0020041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Φάκελος  30/100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B941" w14:textId="7C638D73" w:rsidR="0015252A" w:rsidRPr="006C3D25" w:rsidRDefault="0015252A" w:rsidP="0020041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b/>
                <w:bCs/>
                <w:sz w:val="22"/>
                <w:szCs w:val="22"/>
                <w:lang/>
              </w:rPr>
              <w:t>Σύνολο</w:t>
            </w:r>
          </w:p>
        </w:tc>
      </w:tr>
      <w:tr w:rsidR="0015252A" w:rsidRPr="006C3D25" w14:paraId="3D0DDE94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5808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3276/4-8-2022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1AB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64,1666667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8DF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22,9496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55B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87,116267</w:t>
            </w:r>
          </w:p>
        </w:tc>
      </w:tr>
      <w:tr w:rsidR="0015252A" w:rsidRPr="006C3D25" w14:paraId="4DAF7CBB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849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3302/12-8-2022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EF6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47,5416667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C1E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9,84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231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57,381667</w:t>
            </w:r>
          </w:p>
        </w:tc>
      </w:tr>
      <w:tr w:rsidR="0015252A" w:rsidRPr="006C3D25" w14:paraId="09C923C7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DDFC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3292/10-8-2022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4CD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41,4166667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72C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12,536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F6DC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53,952667</w:t>
            </w:r>
          </w:p>
        </w:tc>
      </w:tr>
      <w:tr w:rsidR="0015252A" w:rsidRPr="006C3D25" w14:paraId="0A5D314B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3235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3317/16-8-2022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2E6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43,1666667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9B5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10,344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AA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53,510667</w:t>
            </w:r>
          </w:p>
        </w:tc>
      </w:tr>
      <w:tr w:rsidR="0015252A" w:rsidRPr="006C3D25" w14:paraId="26C6120B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D34D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3328/16-8-2022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8B4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39,0833333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B4B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14,376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E4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53,459333</w:t>
            </w:r>
          </w:p>
        </w:tc>
      </w:tr>
      <w:tr w:rsidR="0015252A" w:rsidRPr="006C3D25" w14:paraId="298EF50C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FC93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3305/12-8-2022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92B" w14:textId="6969C160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38,50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14EE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14,08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BAD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52,580000</w:t>
            </w:r>
          </w:p>
        </w:tc>
      </w:tr>
      <w:tr w:rsidR="0015252A" w:rsidRPr="006C3D25" w14:paraId="706CE40A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818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3357/25-8-2022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98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39,0833333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7ECF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13,096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691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52,179333</w:t>
            </w:r>
          </w:p>
        </w:tc>
      </w:tr>
      <w:tr w:rsidR="0015252A" w:rsidRPr="006C3D25" w14:paraId="20A6880C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4E25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3280/4-8-2022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24C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37,3333333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5D5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14,272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FB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51,605333</w:t>
            </w:r>
          </w:p>
        </w:tc>
      </w:tr>
      <w:tr w:rsidR="0015252A" w:rsidRPr="006C3D25" w14:paraId="6C6DF0CA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9AB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3275/4-8-2022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5E4" w14:textId="6BF1A778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39,3750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15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9,68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31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49,055000</w:t>
            </w:r>
          </w:p>
        </w:tc>
      </w:tr>
      <w:tr w:rsidR="0015252A" w:rsidRPr="006C3D25" w14:paraId="2C99B575" w14:textId="77777777" w:rsidTr="0015252A">
        <w:trPr>
          <w:trHeight w:val="3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AC3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3323/16-8-2022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910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37,9166667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C284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10,84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BA3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48,756667</w:t>
            </w:r>
          </w:p>
        </w:tc>
      </w:tr>
      <w:tr w:rsidR="0015252A" w:rsidRPr="006C3D25" w14:paraId="027665E3" w14:textId="77777777" w:rsidTr="0015252A">
        <w:trPr>
          <w:trHeight w:val="340"/>
        </w:trPr>
        <w:tc>
          <w:tcPr>
            <w:tcW w:w="1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9CB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3278/4-8-2022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5B6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37,3333333</w:t>
            </w:r>
          </w:p>
        </w:tc>
        <w:tc>
          <w:tcPr>
            <w:tcW w:w="10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7887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11,12</w:t>
            </w:r>
          </w:p>
        </w:tc>
        <w:tc>
          <w:tcPr>
            <w:tcW w:w="11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C2D7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48,453333</w:t>
            </w:r>
          </w:p>
        </w:tc>
      </w:tr>
      <w:tr w:rsidR="0015252A" w:rsidRPr="006C3D25" w14:paraId="36F241E8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64A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3279/4-8-2022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0E9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37,9166667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59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9,872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18F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47,788667</w:t>
            </w:r>
          </w:p>
        </w:tc>
      </w:tr>
      <w:tr w:rsidR="0015252A" w:rsidRPr="006C3D25" w14:paraId="05310542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3BA6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3294/11-8-2022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6394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35,5833333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204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10,92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D07C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46,503333</w:t>
            </w:r>
          </w:p>
        </w:tc>
      </w:tr>
      <w:tr w:rsidR="0015252A" w:rsidRPr="006C3D25" w14:paraId="426020EB" w14:textId="77777777" w:rsidTr="0015252A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125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3320/16-8-2022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5ED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39,0833333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C77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6,416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320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45,499333</w:t>
            </w:r>
          </w:p>
        </w:tc>
      </w:tr>
      <w:tr w:rsidR="0015252A" w:rsidRPr="006C3D25" w14:paraId="1F613BF6" w14:textId="77777777" w:rsidTr="0015252A">
        <w:trPr>
          <w:trHeight w:val="3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BF98" w14:textId="77777777" w:rsidR="0015252A" w:rsidRPr="006C3D25" w:rsidRDefault="0015252A" w:rsidP="008A045E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3313/16-8-2022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F115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37,9166667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78B0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5,584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CB68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rFonts w:ascii="Calibri" w:eastAsia="Times New Roman" w:hAnsi="Calibri" w:cs="Calibri"/>
                <w:sz w:val="22"/>
                <w:szCs w:val="22"/>
                <w:lang/>
              </w:rPr>
              <w:t>43,500667</w:t>
            </w:r>
          </w:p>
        </w:tc>
      </w:tr>
      <w:tr w:rsidR="0015252A" w:rsidRPr="006C3D25" w14:paraId="6DE8233F" w14:textId="77777777" w:rsidTr="0015252A">
        <w:trPr>
          <w:trHeight w:val="320"/>
        </w:trPr>
        <w:tc>
          <w:tcPr>
            <w:tcW w:w="1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A296" w14:textId="3ED0C72E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3277/4-8-2022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E840" w14:textId="517A9EFA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34,1250</w:t>
            </w:r>
          </w:p>
        </w:tc>
        <w:tc>
          <w:tcPr>
            <w:tcW w:w="10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4C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134C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59F32AD8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03F1" w14:textId="532D3349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3318/16-8-2022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1F46" w14:textId="42E846FC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33,250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9B19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B951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7AD390A3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E198" w14:textId="37B087A2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3356/25-8-2022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E334" w14:textId="7370A148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33,250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2CD1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0931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25733070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2B61" w14:textId="40CE554B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3295/11-8-2022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D15A" w14:textId="44E72B30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31,50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90D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C4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37963A94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6408" w14:textId="25A370B2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3327/16-8-2022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4065" w14:textId="112E15E0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6C3D25">
              <w:rPr>
                <w:sz w:val="22"/>
                <w:szCs w:val="22"/>
              </w:rPr>
              <w:t>30,3333</w:t>
            </w:r>
            <w:r w:rsidRPr="006C3D25">
              <w:rPr>
                <w:sz w:val="22"/>
                <w:szCs w:val="22"/>
                <w:lang w:val="el-GR"/>
              </w:rPr>
              <w:t>333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21DB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D1F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126F8FF4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D9B6" w14:textId="1A29C9A7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3274/4-8-2022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1F2C" w14:textId="6551E0E8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6C3D25">
              <w:rPr>
                <w:sz w:val="22"/>
                <w:szCs w:val="22"/>
              </w:rPr>
              <w:t>30,3333</w:t>
            </w:r>
            <w:r w:rsidRPr="006C3D25">
              <w:rPr>
                <w:sz w:val="22"/>
                <w:szCs w:val="22"/>
                <w:lang w:val="el-GR"/>
              </w:rPr>
              <w:t>333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BE0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9F63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7BDB8569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9A72" w14:textId="714B29EC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3324/16-8-2022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F755" w14:textId="437AEAFA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29,750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683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2ACB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21DA844F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38C9" w14:textId="31B92448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3310/16-8-2022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51C8" w14:textId="36AA6F41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29,750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C0E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19F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2863F7DF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AECF" w14:textId="0BE977EE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3345/16-8-2022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468A" w14:textId="16F7ACBC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29,750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14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2F9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78B79E97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197F" w14:textId="2CCD9D6D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3298/11-8-2022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08E4" w14:textId="45A2F0AB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29,750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023E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89F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7057D74A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597D" w14:textId="647B8FD8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3314/16-8-2022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4D8" w14:textId="2D98452F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6C3D25">
              <w:rPr>
                <w:sz w:val="22"/>
                <w:szCs w:val="22"/>
              </w:rPr>
              <w:t>29,75</w:t>
            </w:r>
            <w:r w:rsidRPr="006C3D25"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29FD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886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1E740678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07D6" w14:textId="022F6790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3340/16-8-2022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6759" w14:textId="7AA4E8AB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A8CE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131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670AECBB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8A49" w14:textId="19E7DE07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3282/8-8-2022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5A33" w14:textId="045A08D8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27,416</w:t>
            </w:r>
            <w:r w:rsidRPr="006C3D25">
              <w:rPr>
                <w:sz w:val="22"/>
                <w:szCs w:val="22"/>
                <w:lang w:val="el-GR"/>
              </w:rPr>
              <w:t>666</w:t>
            </w:r>
            <w:r w:rsidRPr="006C3D25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1FE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F446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475B3DAA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0404" w14:textId="253FB44C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3346/17-8-2022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DE0A" w14:textId="7EA06686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27,1250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0936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45D1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0F2077A5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191C" w14:textId="19C3C56D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3307/12-8-2022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7177" w14:textId="147A2F55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6C3D25">
              <w:rPr>
                <w:sz w:val="22"/>
                <w:szCs w:val="22"/>
              </w:rPr>
              <w:t>26,8333</w:t>
            </w:r>
            <w:r w:rsidRPr="006C3D25">
              <w:rPr>
                <w:sz w:val="22"/>
                <w:szCs w:val="22"/>
                <w:lang w:val="el-GR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CD74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236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5594EE0E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CD0B" w14:textId="01F05E64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3336/16-8-2022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708C" w14:textId="4C28FFB9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25,666</w:t>
            </w:r>
            <w:r w:rsidRPr="006C3D25">
              <w:rPr>
                <w:sz w:val="22"/>
                <w:szCs w:val="22"/>
                <w:lang w:val="el-GR"/>
              </w:rPr>
              <w:t>66</w:t>
            </w:r>
            <w:r w:rsidRPr="006C3D25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A9DD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58A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693D8A59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29A4" w14:textId="2A68B323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3331/16-8-2022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E0D9" w14:textId="0E10A26C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24,50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E077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03F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4AEE1948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257C" w14:textId="42DD3C12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lastRenderedPageBreak/>
              <w:t>3296/11-8-2022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09C4" w14:textId="02C4921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19,250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6637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26CA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3005BE97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78D3" w14:textId="59EAB77E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3338/16-8-2022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434E" w14:textId="3353BBA1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21,0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AF93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2A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64446C5F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259B" w14:textId="180E287C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3303/12-8-2022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53B" w14:textId="41055350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  <w:r w:rsidRPr="006C3D25">
              <w:rPr>
                <w:sz w:val="22"/>
                <w:szCs w:val="22"/>
              </w:rPr>
              <w:t>20,41</w:t>
            </w:r>
            <w:r w:rsidRPr="006C3D25">
              <w:rPr>
                <w:sz w:val="22"/>
                <w:szCs w:val="22"/>
                <w:lang w:val="el-GR"/>
              </w:rPr>
              <w:t>666</w:t>
            </w:r>
            <w:r w:rsidRPr="006C3D25">
              <w:rPr>
                <w:sz w:val="22"/>
                <w:szCs w:val="22"/>
              </w:rPr>
              <w:t>67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3502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8D9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  <w:tr w:rsidR="0015252A" w:rsidRPr="006C3D25" w14:paraId="0822EBF8" w14:textId="77777777" w:rsidTr="0015252A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61A4" w14:textId="49D06AF8" w:rsidR="0015252A" w:rsidRPr="006C3D25" w:rsidRDefault="0015252A" w:rsidP="00FD2F7D">
            <w:pPr>
              <w:rPr>
                <w:rFonts w:eastAsia="Times New Roman" w:cstheme="minorHAnsi"/>
                <w:sz w:val="22"/>
                <w:szCs w:val="22"/>
                <w:lang/>
              </w:rPr>
            </w:pPr>
            <w:r w:rsidRPr="006C3D25">
              <w:rPr>
                <w:rFonts w:cstheme="minorHAnsi"/>
                <w:sz w:val="22"/>
                <w:szCs w:val="22"/>
              </w:rPr>
              <w:t>3355/25-8-2022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4F9" w14:textId="0639E296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6C3D25">
              <w:rPr>
                <w:sz w:val="22"/>
                <w:szCs w:val="22"/>
              </w:rPr>
              <w:t>17,5</w:t>
            </w:r>
            <w:r w:rsidRPr="006C3D25"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EC6E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05BD" w14:textId="77777777" w:rsidR="0015252A" w:rsidRPr="006C3D25" w:rsidRDefault="0015252A" w:rsidP="006E0C88">
            <w:pPr>
              <w:rPr>
                <w:rFonts w:ascii="Calibri" w:eastAsia="Times New Roman" w:hAnsi="Calibri" w:cs="Calibri"/>
                <w:sz w:val="22"/>
                <w:szCs w:val="22"/>
                <w:lang/>
              </w:rPr>
            </w:pPr>
          </w:p>
        </w:tc>
      </w:tr>
    </w:tbl>
    <w:p w14:paraId="1CCBE1B1" w14:textId="77E27E34" w:rsidR="008A045E" w:rsidRPr="006C3D25" w:rsidRDefault="008A045E">
      <w:pPr>
        <w:rPr>
          <w:sz w:val="22"/>
          <w:szCs w:val="22"/>
          <w:lang w:val="el-GR"/>
        </w:rPr>
      </w:pPr>
    </w:p>
    <w:p w14:paraId="72F26CAF" w14:textId="77777777" w:rsidR="00515858" w:rsidRDefault="00515858">
      <w:pPr>
        <w:rPr>
          <w:sz w:val="22"/>
          <w:szCs w:val="22"/>
          <w:lang w:val="el-GR"/>
        </w:rPr>
      </w:pPr>
    </w:p>
    <w:p w14:paraId="471085A1" w14:textId="6419960A" w:rsidR="00E0326F" w:rsidRDefault="00514BD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Επομένως, β</w:t>
      </w:r>
      <w:r w:rsidR="00C71889">
        <w:rPr>
          <w:sz w:val="22"/>
          <w:szCs w:val="22"/>
          <w:lang w:val="el-GR"/>
        </w:rPr>
        <w:t>άσει των παραπάνω, εισάγονται:</w:t>
      </w:r>
    </w:p>
    <w:p w14:paraId="5DE812F2" w14:textId="77777777" w:rsidR="00C71889" w:rsidRPr="006C3D25" w:rsidRDefault="00C71889">
      <w:pPr>
        <w:rPr>
          <w:sz w:val="22"/>
          <w:szCs w:val="22"/>
          <w:lang w:val="el-GR"/>
        </w:rPr>
      </w:pPr>
    </w:p>
    <w:p w14:paraId="4B02F588" w14:textId="59407686" w:rsidR="00C71889" w:rsidRDefault="00E0326F" w:rsidP="00DE23C5">
      <w:pPr>
        <w:spacing w:after="240"/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Στην Α΄ Κατεύθυνση οι: </w:t>
      </w:r>
    </w:p>
    <w:p w14:paraId="442C6DE9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3289/10-8-2022, </w:t>
      </w:r>
    </w:p>
    <w:p w14:paraId="3B8431D8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3306/12-8-2022, </w:t>
      </w:r>
    </w:p>
    <w:p w14:paraId="13D02DBC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3272/4-8-2022, </w:t>
      </w:r>
    </w:p>
    <w:p w14:paraId="5EA14064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3273/4-8-2022, </w:t>
      </w:r>
    </w:p>
    <w:p w14:paraId="30F168B9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3315/16-8-2022, </w:t>
      </w:r>
    </w:p>
    <w:p w14:paraId="3B83C8F7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3286/10-8-2022, </w:t>
      </w:r>
    </w:p>
    <w:p w14:paraId="2147B70A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3319/16-8-2022, </w:t>
      </w:r>
    </w:p>
    <w:p w14:paraId="29DB9B53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3283/9-8-2022, </w:t>
      </w:r>
    </w:p>
    <w:p w14:paraId="4593B5D4" w14:textId="60071ACE" w:rsidR="00E0326F" w:rsidRPr="006C3D25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>3285/10-8-2022</w:t>
      </w:r>
      <w:r w:rsidR="001F1DD6">
        <w:rPr>
          <w:sz w:val="22"/>
          <w:szCs w:val="22"/>
          <w:lang w:val="el-GR"/>
        </w:rPr>
        <w:t>.</w:t>
      </w:r>
    </w:p>
    <w:p w14:paraId="4EB3543D" w14:textId="77777777" w:rsidR="00E0326F" w:rsidRPr="006C3D25" w:rsidRDefault="00E0326F" w:rsidP="00E0326F">
      <w:pPr>
        <w:jc w:val="both"/>
        <w:rPr>
          <w:sz w:val="22"/>
          <w:szCs w:val="22"/>
          <w:lang w:val="el-GR"/>
        </w:rPr>
      </w:pPr>
    </w:p>
    <w:p w14:paraId="55FD7200" w14:textId="190FE3C0" w:rsidR="00C71889" w:rsidRDefault="00E0326F" w:rsidP="00DE23C5">
      <w:pPr>
        <w:spacing w:after="240"/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Στη Β΄ Κατεύθυνση οι: </w:t>
      </w:r>
    </w:p>
    <w:p w14:paraId="060862DA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3276/4-8-2022, </w:t>
      </w:r>
    </w:p>
    <w:p w14:paraId="3FDB434C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3302/12-8-2022, </w:t>
      </w:r>
    </w:p>
    <w:p w14:paraId="0BF218F4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3292/10-8-2022, </w:t>
      </w:r>
    </w:p>
    <w:p w14:paraId="521DCE16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3317/16-8-2022, </w:t>
      </w:r>
    </w:p>
    <w:p w14:paraId="01C5AEE6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3328/16-8-2022, </w:t>
      </w:r>
    </w:p>
    <w:p w14:paraId="2543AA4E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3305/12-8-2022, </w:t>
      </w:r>
    </w:p>
    <w:p w14:paraId="1FCF3D8E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3357/25-8-2022, </w:t>
      </w:r>
    </w:p>
    <w:p w14:paraId="7F29E2D1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3280/4-8-2022, </w:t>
      </w:r>
    </w:p>
    <w:p w14:paraId="6EE34D71" w14:textId="77777777" w:rsidR="00C71889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 xml:space="preserve">3275/4-8-2022, </w:t>
      </w:r>
    </w:p>
    <w:p w14:paraId="50B39A46" w14:textId="0B9C388A" w:rsidR="00E0326F" w:rsidRPr="006C3D25" w:rsidRDefault="00E0326F" w:rsidP="00E0326F">
      <w:pPr>
        <w:jc w:val="both"/>
        <w:rPr>
          <w:sz w:val="22"/>
          <w:szCs w:val="22"/>
          <w:lang w:val="el-GR"/>
        </w:rPr>
      </w:pPr>
      <w:r w:rsidRPr="006C3D25">
        <w:rPr>
          <w:sz w:val="22"/>
          <w:szCs w:val="22"/>
          <w:lang w:val="el-GR"/>
        </w:rPr>
        <w:t>3323/16-8-2022</w:t>
      </w:r>
      <w:r w:rsidR="001F1DD6">
        <w:rPr>
          <w:sz w:val="22"/>
          <w:szCs w:val="22"/>
          <w:lang w:val="el-GR"/>
        </w:rPr>
        <w:t>.</w:t>
      </w:r>
    </w:p>
    <w:p w14:paraId="2DCDA730" w14:textId="77777777" w:rsidR="00E0326F" w:rsidRPr="006C3D25" w:rsidRDefault="00E0326F">
      <w:pPr>
        <w:rPr>
          <w:sz w:val="22"/>
          <w:szCs w:val="22"/>
          <w:lang w:val="el-GR"/>
        </w:rPr>
      </w:pPr>
    </w:p>
    <w:sectPr w:rsidR="00E0326F" w:rsidRPr="006C3D25" w:rsidSect="009D0A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7E"/>
    <w:rsid w:val="00012F64"/>
    <w:rsid w:val="00033222"/>
    <w:rsid w:val="00067234"/>
    <w:rsid w:val="00082CCC"/>
    <w:rsid w:val="000A7757"/>
    <w:rsid w:val="000C4D30"/>
    <w:rsid w:val="000F087B"/>
    <w:rsid w:val="000F398A"/>
    <w:rsid w:val="000F44FE"/>
    <w:rsid w:val="0010632F"/>
    <w:rsid w:val="001172FB"/>
    <w:rsid w:val="001414B1"/>
    <w:rsid w:val="00146AD0"/>
    <w:rsid w:val="0015252A"/>
    <w:rsid w:val="001B1BD5"/>
    <w:rsid w:val="001F1DD6"/>
    <w:rsid w:val="00200416"/>
    <w:rsid w:val="00216B80"/>
    <w:rsid w:val="00252283"/>
    <w:rsid w:val="00280F0C"/>
    <w:rsid w:val="002B3E1F"/>
    <w:rsid w:val="002F647E"/>
    <w:rsid w:val="003030DC"/>
    <w:rsid w:val="003340E6"/>
    <w:rsid w:val="00361615"/>
    <w:rsid w:val="003A30C7"/>
    <w:rsid w:val="003D514D"/>
    <w:rsid w:val="003E009F"/>
    <w:rsid w:val="003F4BCF"/>
    <w:rsid w:val="004109C5"/>
    <w:rsid w:val="0043446C"/>
    <w:rsid w:val="00446A23"/>
    <w:rsid w:val="00447E1A"/>
    <w:rsid w:val="00450350"/>
    <w:rsid w:val="004B3FFD"/>
    <w:rsid w:val="004C4192"/>
    <w:rsid w:val="004D34F9"/>
    <w:rsid w:val="004D7EC7"/>
    <w:rsid w:val="004F1F33"/>
    <w:rsid w:val="00514BD5"/>
    <w:rsid w:val="00515858"/>
    <w:rsid w:val="00585853"/>
    <w:rsid w:val="00626792"/>
    <w:rsid w:val="00640BF8"/>
    <w:rsid w:val="00663423"/>
    <w:rsid w:val="00681BE7"/>
    <w:rsid w:val="00686B05"/>
    <w:rsid w:val="006A216D"/>
    <w:rsid w:val="006C3D25"/>
    <w:rsid w:val="006D6F4B"/>
    <w:rsid w:val="006E0C88"/>
    <w:rsid w:val="006E33A9"/>
    <w:rsid w:val="006E5AD9"/>
    <w:rsid w:val="00712028"/>
    <w:rsid w:val="00716926"/>
    <w:rsid w:val="007811DB"/>
    <w:rsid w:val="00820D35"/>
    <w:rsid w:val="00836F4B"/>
    <w:rsid w:val="00862EDC"/>
    <w:rsid w:val="00863CDF"/>
    <w:rsid w:val="008829A4"/>
    <w:rsid w:val="008855AB"/>
    <w:rsid w:val="008A045E"/>
    <w:rsid w:val="008A549C"/>
    <w:rsid w:val="008F14C4"/>
    <w:rsid w:val="0090502E"/>
    <w:rsid w:val="00906A89"/>
    <w:rsid w:val="009163D3"/>
    <w:rsid w:val="00917059"/>
    <w:rsid w:val="009620FD"/>
    <w:rsid w:val="009637F3"/>
    <w:rsid w:val="009748BE"/>
    <w:rsid w:val="0099267D"/>
    <w:rsid w:val="009D0AE8"/>
    <w:rsid w:val="00A05A80"/>
    <w:rsid w:val="00A721BC"/>
    <w:rsid w:val="00A83916"/>
    <w:rsid w:val="00A84A0C"/>
    <w:rsid w:val="00A97689"/>
    <w:rsid w:val="00AE6007"/>
    <w:rsid w:val="00AF2770"/>
    <w:rsid w:val="00B06426"/>
    <w:rsid w:val="00B06BE5"/>
    <w:rsid w:val="00B27702"/>
    <w:rsid w:val="00B50E18"/>
    <w:rsid w:val="00B658DE"/>
    <w:rsid w:val="00B915B8"/>
    <w:rsid w:val="00BB67C6"/>
    <w:rsid w:val="00BC7ECE"/>
    <w:rsid w:val="00BE0527"/>
    <w:rsid w:val="00BE7391"/>
    <w:rsid w:val="00C41C6A"/>
    <w:rsid w:val="00C57E13"/>
    <w:rsid w:val="00C71889"/>
    <w:rsid w:val="00C930D8"/>
    <w:rsid w:val="00CC02EC"/>
    <w:rsid w:val="00CD68DF"/>
    <w:rsid w:val="00D1332C"/>
    <w:rsid w:val="00D204B1"/>
    <w:rsid w:val="00D24007"/>
    <w:rsid w:val="00D63DF4"/>
    <w:rsid w:val="00D80758"/>
    <w:rsid w:val="00D936CB"/>
    <w:rsid w:val="00D97B30"/>
    <w:rsid w:val="00DD3C3A"/>
    <w:rsid w:val="00DE23C5"/>
    <w:rsid w:val="00E0326F"/>
    <w:rsid w:val="00E038F1"/>
    <w:rsid w:val="00E26EC0"/>
    <w:rsid w:val="00E67D10"/>
    <w:rsid w:val="00E7178F"/>
    <w:rsid w:val="00E828FA"/>
    <w:rsid w:val="00E92BE1"/>
    <w:rsid w:val="00E9312E"/>
    <w:rsid w:val="00ED29C0"/>
    <w:rsid w:val="00EF2F17"/>
    <w:rsid w:val="00F02F60"/>
    <w:rsid w:val="00F147AD"/>
    <w:rsid w:val="00FA185C"/>
    <w:rsid w:val="00FC5FCF"/>
    <w:rsid w:val="00FD2F7D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1529"/>
  <w15:chartTrackingRefBased/>
  <w15:docId w15:val="{8F87A7B9-8220-5049-9CAC-BF744512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CC02EC"/>
    <w:pPr>
      <w:keepNext/>
      <w:spacing w:before="240" w:after="60"/>
      <w:outlineLvl w:val="3"/>
    </w:pPr>
    <w:rPr>
      <w:rFonts w:ascii="Arial" w:eastAsia="Times New Roman" w:hAnsi="Arial" w:cs="Times New Roman"/>
      <w:b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rsid w:val="00CC02EC"/>
    <w:rPr>
      <w:rFonts w:ascii="Arial" w:eastAsia="Times New Roman" w:hAnsi="Arial" w:cs="Times New Roman"/>
      <w:b/>
      <w:szCs w:val="20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CC02EC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val="el-GR"/>
    </w:rPr>
  </w:style>
  <w:style w:type="character" w:customStyle="1" w:styleId="Char">
    <w:name w:val="Κεφαλίδα Char"/>
    <w:basedOn w:val="a0"/>
    <w:link w:val="a4"/>
    <w:uiPriority w:val="99"/>
    <w:rsid w:val="00CC02EC"/>
    <w:rPr>
      <w:rFonts w:ascii="Calibri" w:eastAsia="Calibri" w:hAnsi="Calibri" w:cs="Times New Roman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Triantafillos TRIANTAFILLIDIS</dc:creator>
  <cp:keywords/>
  <dc:description/>
  <cp:lastModifiedBy>User</cp:lastModifiedBy>
  <cp:revision>2</cp:revision>
  <dcterms:created xsi:type="dcterms:W3CDTF">2022-10-06T10:47:00Z</dcterms:created>
  <dcterms:modified xsi:type="dcterms:W3CDTF">2022-10-06T10:47:00Z</dcterms:modified>
</cp:coreProperties>
</file>